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9307A6">
                              <w:rPr>
                                <w:b/>
                                <w:color w:val="000000" w:themeColor="text1"/>
                                <w:sz w:val="24"/>
                                <w:szCs w:val="24"/>
                                <w:lang w:val="en-GB"/>
                              </w:rPr>
                              <w:t>thinking about the value of things and why certain things have certain value. You will be looking at the issues surrounding inequality in society. You will also consider the way people respond to unfairness, the role of the government and the work of different charities.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9307A6">
                        <w:rPr>
                          <w:b/>
                          <w:color w:val="000000" w:themeColor="text1"/>
                          <w:sz w:val="24"/>
                          <w:szCs w:val="24"/>
                          <w:lang w:val="en-GB"/>
                        </w:rPr>
                        <w:t>thinking about the value of things and why certain things have certain value. You will be looking at the issues surrounding inequality in society. You will also consider the way people respond to unfairness, the role of the government and the work of different charities.</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9307A6">
        <w:rPr>
          <w:rFonts w:ascii="Comic Sans MS" w:hAnsi="Comic Sans MS"/>
          <w:b/>
          <w:sz w:val="44"/>
          <w:szCs w:val="44"/>
          <w:u w:val="single"/>
          <w:lang w:val="en-GB"/>
        </w:rPr>
        <w:t>Poverty And Wealth</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49758C"/>
    <w:rsid w:val="00623597"/>
    <w:rsid w:val="006503ED"/>
    <w:rsid w:val="00777154"/>
    <w:rsid w:val="007B44AE"/>
    <w:rsid w:val="009307A6"/>
    <w:rsid w:val="00965AFD"/>
    <w:rsid w:val="00B02D47"/>
    <w:rsid w:val="00CD7229"/>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440B"/>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2021-02-12T10:29:00Z</dcterms:created>
  <dcterms:modified xsi:type="dcterms:W3CDTF">2021-02-12T10:29:00Z</dcterms:modified>
</cp:coreProperties>
</file>