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Arial" w:hAnsi="Arial" w:cs="Arial"/>
          <w:b/>
          <w:sz w:val="28"/>
          <w:szCs w:val="28"/>
        </w:rPr>
      </w:pPr>
      <w:r>
        <w:rPr>
          <w:rFonts w:ascii="Arial" w:hAnsi="Arial" w:cs="Arial"/>
          <w:b/>
          <w:sz w:val="28"/>
          <w:szCs w:val="28"/>
        </w:rPr>
        <w:t>Apprenticeship Vacancies</w:t>
      </w:r>
    </w:p>
    <w:p>
      <w:pPr>
        <w:jc w:val="center"/>
        <w:rPr>
          <w:rFonts w:ascii="Arial" w:hAnsi="Arial" w:cs="Arial"/>
          <w:b/>
          <w:sz w:val="28"/>
          <w:szCs w:val="28"/>
        </w:rPr>
      </w:pPr>
    </w:p>
    <w:p>
      <w:pPr>
        <w:rPr>
          <w:rFonts w:ascii="Arial" w:hAnsi="Arial" w:cs="Arial"/>
          <w:sz w:val="24"/>
          <w:szCs w:val="24"/>
        </w:rPr>
      </w:pPr>
      <w:r>
        <w:rPr>
          <w:rFonts w:ascii="Arial" w:hAnsi="Arial" w:cs="Arial"/>
          <w:sz w:val="24"/>
          <w:szCs w:val="24"/>
        </w:rPr>
        <w:t xml:space="preserve">Please see below any apprenticeships that have been shared with us.  Don’t forget to regularly look at the Apprenticeship website: - </w:t>
      </w:r>
      <w:hyperlink r:id="rId5" w:history="1">
        <w:r>
          <w:rPr>
            <w:rStyle w:val="Hyperlink"/>
            <w:rFonts w:ascii="Arial" w:hAnsi="Arial" w:cs="Arial"/>
            <w:sz w:val="24"/>
            <w:szCs w:val="24"/>
          </w:rPr>
          <w:t>www.gov.uk/apply-apprenticeship</w:t>
        </w:r>
      </w:hyperlink>
      <w:r>
        <w:rPr>
          <w:rFonts w:ascii="Arial" w:hAnsi="Arial" w:cs="Arial"/>
          <w:sz w:val="24"/>
          <w:szCs w:val="24"/>
        </w:rPr>
        <w:t xml:space="preserve"> you don’t need register to use this site unless you are applying for an advertised apprenticeship. </w:t>
      </w:r>
    </w:p>
    <w:p>
      <w:pPr>
        <w:rPr>
          <w:rFonts w:ascii="Arial" w:hAnsi="Arial" w:cs="Arial"/>
          <w:sz w:val="24"/>
          <w:szCs w:val="24"/>
        </w:rPr>
      </w:pPr>
    </w:p>
    <w:p>
      <w:pPr>
        <w:rPr>
          <w:rFonts w:ascii="Arial" w:hAnsi="Arial" w:cs="Arial"/>
          <w:b/>
          <w:sz w:val="24"/>
          <w:szCs w:val="24"/>
        </w:rPr>
      </w:pPr>
      <w:r>
        <w:rPr>
          <w:rFonts w:ascii="Arial" w:hAnsi="Arial" w:cs="Arial"/>
          <w:b/>
          <w:sz w:val="24"/>
          <w:szCs w:val="24"/>
        </w:rPr>
        <w:t>NHS vacancies</w:t>
      </w:r>
    </w:p>
    <w:p>
      <w:pPr>
        <w:rPr>
          <w:rFonts w:ascii="Arial" w:hAnsi="Arial" w:cs="Arial"/>
          <w:sz w:val="24"/>
          <w:szCs w:val="24"/>
        </w:rPr>
      </w:pPr>
      <w:r>
        <w:rPr>
          <w:rFonts w:ascii="Arial" w:hAnsi="Arial" w:cs="Arial"/>
          <w:sz w:val="24"/>
          <w:szCs w:val="24"/>
        </w:rPr>
        <w:t>A</w:t>
      </w:r>
      <w:r>
        <w:rPr>
          <w:rFonts w:ascii="Arial" w:hAnsi="Arial" w:cs="Arial"/>
          <w:color w:val="000000"/>
          <w:sz w:val="24"/>
          <w:szCs w:val="24"/>
        </w:rPr>
        <w:t>ll NHS apprenticeship vacancies are advertised on </w:t>
      </w:r>
      <w:hyperlink r:id="rId6" w:tgtFrame="_blank" w:history="1">
        <w:r>
          <w:rPr>
            <w:rStyle w:val="Hyperlink"/>
            <w:rFonts w:ascii="Arial" w:hAnsi="Arial" w:cs="Arial"/>
            <w:sz w:val="24"/>
            <w:szCs w:val="24"/>
          </w:rPr>
          <w:t>http://www.jobs.nhs.uk</w:t>
        </w:r>
      </w:hyperlink>
      <w:r>
        <w:rPr>
          <w:rFonts w:ascii="Arial" w:hAnsi="Arial" w:cs="Arial"/>
          <w:color w:val="000000"/>
          <w:sz w:val="24"/>
          <w:szCs w:val="24"/>
        </w:rPr>
        <w:t xml:space="preserve">  and </w:t>
      </w:r>
      <w:hyperlink r:id="rId7" w:tgtFrame="_blank" w:history="1">
        <w:r>
          <w:rPr>
            <w:rStyle w:val="Hyperlink"/>
            <w:rFonts w:ascii="Arial" w:hAnsi="Arial" w:cs="Arial"/>
            <w:sz w:val="24"/>
            <w:szCs w:val="24"/>
          </w:rPr>
          <w:t>https://www.healthjobsuk.com/</w:t>
        </w:r>
      </w:hyperlink>
      <w:r>
        <w:rPr>
          <w:rFonts w:ascii="Arial" w:hAnsi="Arial" w:cs="Arial"/>
          <w:sz w:val="24"/>
          <w:szCs w:val="24"/>
        </w:rPr>
        <w:t xml:space="preserve"> </w:t>
      </w:r>
      <w:r>
        <w:rPr>
          <w:rFonts w:ascii="Arial" w:hAnsi="Arial" w:cs="Arial"/>
          <w:color w:val="000000"/>
          <w:sz w:val="24"/>
          <w:szCs w:val="24"/>
        </w:rPr>
        <w:t xml:space="preserve">for your convenience here are shortcuts to the current live posts. </w:t>
      </w:r>
    </w:p>
    <w:p>
      <w:pPr>
        <w:rPr>
          <w:sz w:val="20"/>
          <w:szCs w:val="20"/>
        </w:rPr>
      </w:pPr>
    </w:p>
    <w:p>
      <w:pPr>
        <w:rPr>
          <w:sz w:val="20"/>
          <w:szCs w:val="20"/>
        </w:rPr>
      </w:pPr>
    </w:p>
    <w:tbl>
      <w:tblPr>
        <w:tblW w:w="0" w:type="auto"/>
        <w:tblCellMar>
          <w:left w:w="0" w:type="dxa"/>
          <w:right w:w="0" w:type="dxa"/>
        </w:tblCellMar>
        <w:tblLook w:val="04A0" w:firstRow="1" w:lastRow="0" w:firstColumn="1" w:lastColumn="0" w:noHBand="0" w:noVBand="1"/>
      </w:tblPr>
      <w:tblGrid>
        <w:gridCol w:w="5146"/>
        <w:gridCol w:w="925"/>
        <w:gridCol w:w="1522"/>
        <w:gridCol w:w="1756"/>
        <w:gridCol w:w="4589"/>
      </w:tblGrid>
      <w:tr>
        <w:tc>
          <w:tcPr>
            <w:tcW w:w="51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rPr>
                <w:rFonts w:ascii="Arial" w:hAnsi="Arial" w:cs="Arial"/>
                <w:b/>
                <w:bCs/>
                <w:sz w:val="20"/>
                <w:szCs w:val="20"/>
              </w:rPr>
            </w:pPr>
            <w:r>
              <w:rPr>
                <w:rFonts w:ascii="Arial" w:hAnsi="Arial" w:cs="Arial"/>
                <w:b/>
                <w:bCs/>
                <w:sz w:val="20"/>
                <w:szCs w:val="20"/>
              </w:rPr>
              <w:t>LIVE NOW:</w:t>
            </w:r>
          </w:p>
        </w:tc>
        <w:tc>
          <w:tcPr>
            <w:tcW w:w="9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rPr>
                <w:rFonts w:ascii="Arial" w:hAnsi="Arial" w:cs="Arial"/>
                <w:b/>
                <w:bCs/>
                <w:sz w:val="20"/>
                <w:szCs w:val="20"/>
              </w:rPr>
            </w:pPr>
            <w:r>
              <w:rPr>
                <w:rFonts w:ascii="Arial" w:hAnsi="Arial" w:cs="Arial"/>
                <w:b/>
                <w:bCs/>
                <w:sz w:val="20"/>
                <w:szCs w:val="20"/>
              </w:rPr>
              <w:t>Level</w:t>
            </w:r>
          </w:p>
        </w:tc>
        <w:tc>
          <w:tcPr>
            <w:tcW w:w="15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rPr>
                <w:rFonts w:ascii="Arial" w:hAnsi="Arial" w:cs="Arial"/>
                <w:b/>
                <w:bCs/>
                <w:sz w:val="20"/>
                <w:szCs w:val="20"/>
              </w:rPr>
            </w:pPr>
            <w:r>
              <w:rPr>
                <w:rFonts w:ascii="Arial" w:hAnsi="Arial" w:cs="Arial"/>
                <w:b/>
                <w:bCs/>
                <w:sz w:val="20"/>
                <w:szCs w:val="20"/>
              </w:rPr>
              <w:t>Closing Date</w:t>
            </w:r>
          </w:p>
        </w:tc>
        <w:tc>
          <w:tcPr>
            <w:tcW w:w="1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rPr>
                <w:rFonts w:ascii="Arial" w:hAnsi="Arial" w:cs="Arial"/>
                <w:b/>
                <w:bCs/>
                <w:sz w:val="20"/>
                <w:szCs w:val="20"/>
              </w:rPr>
            </w:pPr>
            <w:r>
              <w:rPr>
                <w:rFonts w:ascii="Arial" w:hAnsi="Arial" w:cs="Arial"/>
                <w:b/>
                <w:bCs/>
                <w:sz w:val="20"/>
                <w:szCs w:val="20"/>
              </w:rPr>
              <w:t>Start Date</w:t>
            </w:r>
          </w:p>
        </w:tc>
        <w:tc>
          <w:tcPr>
            <w:tcW w:w="45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rPr>
                <w:rFonts w:ascii="Arial" w:hAnsi="Arial" w:cs="Arial"/>
                <w:b/>
                <w:bCs/>
                <w:sz w:val="20"/>
                <w:szCs w:val="20"/>
              </w:rPr>
            </w:pPr>
            <w:r>
              <w:rPr>
                <w:rFonts w:ascii="Arial" w:hAnsi="Arial" w:cs="Arial"/>
                <w:b/>
                <w:bCs/>
                <w:sz w:val="20"/>
                <w:szCs w:val="20"/>
              </w:rPr>
              <w:t>Further Info</w:t>
            </w:r>
          </w:p>
        </w:tc>
      </w:tr>
      <w:tr>
        <w:trPr>
          <w:trHeight w:val="165"/>
        </w:trPr>
        <w:tc>
          <w:tcPr>
            <w:tcW w:w="5146" w:type="dxa"/>
            <w:tcBorders>
              <w:top w:val="nil"/>
              <w:left w:val="single" w:sz="8" w:space="0" w:color="auto"/>
              <w:bottom w:val="nil"/>
              <w:right w:val="single" w:sz="8" w:space="0" w:color="auto"/>
            </w:tcBorders>
            <w:tcMar>
              <w:top w:w="0" w:type="dxa"/>
              <w:left w:w="108" w:type="dxa"/>
              <w:bottom w:w="0" w:type="dxa"/>
              <w:right w:w="108" w:type="dxa"/>
            </w:tcMar>
          </w:tcPr>
          <w:p>
            <w:r>
              <w:t>Apprentice Customer Service Practitioner - Apprenticeships &amp; Careers</w:t>
            </w:r>
          </w:p>
          <w:p/>
          <w:p>
            <w:r>
              <w:t xml:space="preserve">For more details of the opportunity, see here: </w:t>
            </w:r>
            <w:hyperlink r:id="rId8" w:history="1">
              <w:r>
                <w:rPr>
                  <w:rStyle w:val="Hyperlink"/>
                </w:rPr>
                <w:t>https://beta.jobs.nhs.uk/candidate/jobadvert/C9318-21-2063</w:t>
              </w:r>
            </w:hyperlink>
          </w:p>
        </w:tc>
        <w:tc>
          <w:tcPr>
            <w:tcW w:w="925" w:type="dxa"/>
            <w:tcBorders>
              <w:top w:val="nil"/>
              <w:left w:val="nil"/>
              <w:bottom w:val="nil"/>
              <w:right w:val="single" w:sz="8" w:space="0" w:color="auto"/>
            </w:tcBorders>
            <w:tcMar>
              <w:top w:w="0" w:type="dxa"/>
              <w:left w:w="108" w:type="dxa"/>
              <w:bottom w:w="0" w:type="dxa"/>
              <w:right w:w="108" w:type="dxa"/>
            </w:tcMar>
            <w:hideMark/>
          </w:tcPr>
          <w:p>
            <w:pPr>
              <w:rPr>
                <w:rFonts w:ascii="Arial" w:hAnsi="Arial" w:cs="Arial"/>
                <w:sz w:val="20"/>
                <w:szCs w:val="20"/>
              </w:rPr>
            </w:pPr>
            <w:r>
              <w:rPr>
                <w:rFonts w:ascii="Arial" w:hAnsi="Arial" w:cs="Arial"/>
                <w:sz w:val="20"/>
                <w:szCs w:val="20"/>
              </w:rPr>
              <w:t>Level 2</w:t>
            </w:r>
          </w:p>
        </w:tc>
        <w:tc>
          <w:tcPr>
            <w:tcW w:w="1522" w:type="dxa"/>
            <w:tcBorders>
              <w:top w:val="nil"/>
              <w:left w:val="nil"/>
              <w:bottom w:val="nil"/>
              <w:right w:val="single" w:sz="8" w:space="0" w:color="auto"/>
            </w:tcBorders>
            <w:tcMar>
              <w:top w:w="0" w:type="dxa"/>
              <w:left w:w="108" w:type="dxa"/>
              <w:bottom w:w="0" w:type="dxa"/>
              <w:right w:w="108" w:type="dxa"/>
            </w:tcMar>
            <w:hideMark/>
          </w:tcPr>
          <w:p>
            <w:r>
              <w:t>28</w:t>
            </w:r>
            <w:r>
              <w:rPr>
                <w:vertAlign w:val="superscript"/>
              </w:rPr>
              <w:t>th</w:t>
            </w:r>
            <w:r>
              <w:t xml:space="preserve"> June 2021</w:t>
            </w:r>
          </w:p>
        </w:tc>
        <w:tc>
          <w:tcPr>
            <w:tcW w:w="1756" w:type="dxa"/>
            <w:tcBorders>
              <w:top w:val="nil"/>
              <w:left w:val="nil"/>
              <w:bottom w:val="nil"/>
              <w:right w:val="single" w:sz="8" w:space="0" w:color="auto"/>
            </w:tcBorders>
            <w:tcMar>
              <w:top w:w="0" w:type="dxa"/>
              <w:left w:w="108" w:type="dxa"/>
              <w:bottom w:w="0" w:type="dxa"/>
              <w:right w:w="108" w:type="dxa"/>
            </w:tcMar>
            <w:hideMark/>
          </w:tcPr>
          <w:p>
            <w:r>
              <w:t>August</w:t>
            </w:r>
          </w:p>
        </w:tc>
        <w:tc>
          <w:tcPr>
            <w:tcW w:w="4589" w:type="dxa"/>
            <w:tcBorders>
              <w:top w:val="nil"/>
              <w:left w:val="nil"/>
              <w:bottom w:val="nil"/>
              <w:right w:val="single" w:sz="8" w:space="0" w:color="auto"/>
            </w:tcBorders>
            <w:tcMar>
              <w:top w:w="0" w:type="dxa"/>
              <w:left w:w="108" w:type="dxa"/>
              <w:bottom w:w="0" w:type="dxa"/>
              <w:right w:w="108" w:type="dxa"/>
            </w:tcMar>
          </w:tcPr>
          <w:p>
            <w:r>
              <w:t>The Apprenticeships and Careers Team are looking for an Apprentice to join the team! Do you want to learn &amp; build on your customer service and administration skills whilst playing an important role in developing the skills of others?</w:t>
            </w:r>
          </w:p>
          <w:p/>
        </w:tc>
      </w:tr>
      <w:tr>
        <w:trPr>
          <w:trHeight w:val="165"/>
        </w:trPr>
        <w:tc>
          <w:tcPr>
            <w:tcW w:w="5146" w:type="dxa"/>
            <w:tcBorders>
              <w:top w:val="single" w:sz="8" w:space="0" w:color="auto"/>
              <w:left w:val="single" w:sz="8" w:space="0" w:color="auto"/>
              <w:bottom w:val="nil"/>
              <w:right w:val="single" w:sz="8" w:space="0" w:color="auto"/>
            </w:tcBorders>
            <w:tcMar>
              <w:top w:w="0" w:type="dxa"/>
              <w:left w:w="108" w:type="dxa"/>
              <w:bottom w:w="0" w:type="dxa"/>
              <w:right w:w="108" w:type="dxa"/>
            </w:tcMar>
          </w:tcPr>
          <w:p>
            <w:r>
              <w:t>Apprenticeship Pharmacy Technician</w:t>
            </w:r>
          </w:p>
          <w:p/>
          <w:p/>
          <w:p>
            <w:r>
              <w:t xml:space="preserve">For more details of the opportunity, see here: </w:t>
            </w:r>
            <w:hyperlink r:id="rId9" w:history="1">
              <w:r>
                <w:rPr>
                  <w:rStyle w:val="Hyperlink"/>
                </w:rPr>
                <w:t>https://beta.jobs.nhs.uk/candidate/jobadvert/C9318-21-2872</w:t>
              </w:r>
            </w:hyperlink>
          </w:p>
          <w:p/>
        </w:tc>
        <w:tc>
          <w:tcPr>
            <w:tcW w:w="925" w:type="dxa"/>
            <w:tcBorders>
              <w:top w:val="single" w:sz="8" w:space="0" w:color="auto"/>
              <w:left w:val="nil"/>
              <w:bottom w:val="nil"/>
              <w:right w:val="single" w:sz="8" w:space="0" w:color="auto"/>
            </w:tcBorders>
            <w:tcMar>
              <w:top w:w="0" w:type="dxa"/>
              <w:left w:w="108" w:type="dxa"/>
              <w:bottom w:w="0" w:type="dxa"/>
              <w:right w:w="108" w:type="dxa"/>
            </w:tcMar>
            <w:hideMark/>
          </w:tcPr>
          <w:p>
            <w:pPr>
              <w:rPr>
                <w:rFonts w:ascii="Arial" w:hAnsi="Arial" w:cs="Arial"/>
                <w:sz w:val="20"/>
                <w:szCs w:val="20"/>
              </w:rPr>
            </w:pPr>
            <w:r>
              <w:rPr>
                <w:rFonts w:ascii="Arial" w:hAnsi="Arial" w:cs="Arial"/>
                <w:sz w:val="20"/>
                <w:szCs w:val="20"/>
              </w:rPr>
              <w:t>Level 4</w:t>
            </w:r>
          </w:p>
        </w:tc>
        <w:tc>
          <w:tcPr>
            <w:tcW w:w="1522" w:type="dxa"/>
            <w:tcBorders>
              <w:top w:val="single" w:sz="8" w:space="0" w:color="auto"/>
              <w:left w:val="nil"/>
              <w:bottom w:val="nil"/>
              <w:right w:val="single" w:sz="8" w:space="0" w:color="auto"/>
            </w:tcBorders>
            <w:tcMar>
              <w:top w:w="0" w:type="dxa"/>
              <w:left w:w="108" w:type="dxa"/>
              <w:bottom w:w="0" w:type="dxa"/>
              <w:right w:w="108" w:type="dxa"/>
            </w:tcMar>
            <w:hideMark/>
          </w:tcPr>
          <w:p>
            <w:r>
              <w:t>29th June 2021</w:t>
            </w:r>
          </w:p>
        </w:tc>
        <w:tc>
          <w:tcPr>
            <w:tcW w:w="1756" w:type="dxa"/>
            <w:tcBorders>
              <w:top w:val="single" w:sz="8" w:space="0" w:color="auto"/>
              <w:left w:val="nil"/>
              <w:bottom w:val="nil"/>
              <w:right w:val="single" w:sz="8" w:space="0" w:color="auto"/>
            </w:tcBorders>
            <w:tcMar>
              <w:top w:w="0" w:type="dxa"/>
              <w:left w:w="108" w:type="dxa"/>
              <w:bottom w:w="0" w:type="dxa"/>
              <w:right w:w="108" w:type="dxa"/>
            </w:tcMar>
            <w:hideMark/>
          </w:tcPr>
          <w:p>
            <w:r>
              <w:t>TBC</w:t>
            </w:r>
          </w:p>
        </w:tc>
        <w:tc>
          <w:tcPr>
            <w:tcW w:w="4589" w:type="dxa"/>
            <w:tcBorders>
              <w:top w:val="single" w:sz="8" w:space="0" w:color="auto"/>
              <w:left w:val="nil"/>
              <w:bottom w:val="nil"/>
              <w:right w:val="single" w:sz="8" w:space="0" w:color="auto"/>
            </w:tcBorders>
            <w:tcMar>
              <w:top w:w="0" w:type="dxa"/>
              <w:left w:w="108" w:type="dxa"/>
              <w:bottom w:w="0" w:type="dxa"/>
              <w:right w:w="108" w:type="dxa"/>
            </w:tcMar>
            <w:hideMark/>
          </w:tcPr>
          <w:p>
            <w:r>
              <w:t>We are offering three highly motivated and enthusiastic applicants the opportunity to train and achieve a qualification as a pharmacy technician at Gloucestershire Hospitals NHS Foundation Trust</w:t>
            </w:r>
          </w:p>
          <w:p>
            <w:r>
              <w:t>On successful completion of the apprenticeship, you will be eligible to register with the General Pharmaceutical Council (</w:t>
            </w:r>
            <w:proofErr w:type="spellStart"/>
            <w:r>
              <w:t>GPhC</w:t>
            </w:r>
            <w:proofErr w:type="spellEnd"/>
            <w:r>
              <w:t>) as a Pharmacy Technician.</w:t>
            </w:r>
          </w:p>
        </w:tc>
      </w:tr>
      <w:tr>
        <w:trPr>
          <w:trHeight w:val="68"/>
        </w:trPr>
        <w:tc>
          <w:tcPr>
            <w:tcW w:w="5146" w:type="dxa"/>
            <w:tcBorders>
              <w:top w:val="nil"/>
              <w:left w:val="single" w:sz="8" w:space="0" w:color="auto"/>
              <w:bottom w:val="single" w:sz="8" w:space="0" w:color="auto"/>
              <w:right w:val="single" w:sz="8" w:space="0" w:color="auto"/>
            </w:tcBorders>
            <w:tcMar>
              <w:top w:w="0" w:type="dxa"/>
              <w:left w:w="108" w:type="dxa"/>
              <w:bottom w:w="0" w:type="dxa"/>
              <w:right w:w="108" w:type="dxa"/>
            </w:tcMar>
          </w:tcPr>
          <w:p/>
        </w:tc>
        <w:tc>
          <w:tcPr>
            <w:tcW w:w="925" w:type="dxa"/>
            <w:tcBorders>
              <w:top w:val="nil"/>
              <w:left w:val="nil"/>
              <w:bottom w:val="single" w:sz="8" w:space="0" w:color="auto"/>
              <w:right w:val="single" w:sz="8" w:space="0" w:color="auto"/>
            </w:tcBorders>
            <w:tcMar>
              <w:top w:w="0" w:type="dxa"/>
              <w:left w:w="108" w:type="dxa"/>
              <w:bottom w:w="0" w:type="dxa"/>
              <w:right w:w="108" w:type="dxa"/>
            </w:tcMar>
          </w:tcPr>
          <w:p>
            <w:pPr>
              <w:rPr>
                <w:rFonts w:ascii="Arial" w:hAnsi="Arial" w:cs="Arial"/>
                <w:sz w:val="20"/>
                <w:szCs w:val="20"/>
              </w:rPr>
            </w:pPr>
          </w:p>
        </w:tc>
        <w:tc>
          <w:tcPr>
            <w:tcW w:w="1522" w:type="dxa"/>
            <w:tcBorders>
              <w:top w:val="nil"/>
              <w:left w:val="nil"/>
              <w:bottom w:val="single" w:sz="8" w:space="0" w:color="auto"/>
              <w:right w:val="single" w:sz="8" w:space="0" w:color="auto"/>
            </w:tcBorders>
            <w:tcMar>
              <w:top w:w="0" w:type="dxa"/>
              <w:left w:w="108" w:type="dxa"/>
              <w:bottom w:w="0" w:type="dxa"/>
              <w:right w:w="108" w:type="dxa"/>
            </w:tcMar>
          </w:tcPr>
          <w:p>
            <w:pPr>
              <w:rPr>
                <w:rFonts w:ascii="Arial" w:hAnsi="Arial" w:cs="Arial"/>
                <w:sz w:val="20"/>
                <w:szCs w:val="20"/>
              </w:rPr>
            </w:pPr>
          </w:p>
        </w:tc>
        <w:tc>
          <w:tcPr>
            <w:tcW w:w="1756" w:type="dxa"/>
            <w:tcBorders>
              <w:top w:val="nil"/>
              <w:left w:val="nil"/>
              <w:bottom w:val="single" w:sz="8" w:space="0" w:color="auto"/>
              <w:right w:val="single" w:sz="8" w:space="0" w:color="auto"/>
            </w:tcBorders>
            <w:tcMar>
              <w:top w:w="0" w:type="dxa"/>
              <w:left w:w="108" w:type="dxa"/>
              <w:bottom w:w="0" w:type="dxa"/>
              <w:right w:w="108" w:type="dxa"/>
            </w:tcMar>
          </w:tcPr>
          <w:p>
            <w:pPr>
              <w:rPr>
                <w:rFonts w:ascii="Arial" w:hAnsi="Arial" w:cs="Arial"/>
                <w:sz w:val="20"/>
                <w:szCs w:val="20"/>
              </w:rPr>
            </w:pPr>
          </w:p>
        </w:tc>
        <w:tc>
          <w:tcPr>
            <w:tcW w:w="4589" w:type="dxa"/>
            <w:tcBorders>
              <w:top w:val="nil"/>
              <w:left w:val="nil"/>
              <w:bottom w:val="single" w:sz="8" w:space="0" w:color="auto"/>
              <w:right w:val="single" w:sz="8" w:space="0" w:color="auto"/>
            </w:tcBorders>
            <w:tcMar>
              <w:top w:w="0" w:type="dxa"/>
              <w:left w:w="108" w:type="dxa"/>
              <w:bottom w:w="0" w:type="dxa"/>
              <w:right w:w="108" w:type="dxa"/>
            </w:tcMar>
          </w:tcPr>
          <w:p>
            <w:pPr>
              <w:rPr>
                <w:rFonts w:ascii="Arial" w:hAnsi="Arial" w:cs="Arial"/>
                <w:sz w:val="20"/>
                <w:szCs w:val="20"/>
              </w:rPr>
            </w:pPr>
          </w:p>
        </w:tc>
      </w:tr>
    </w:tbl>
    <w:p>
      <w:pPr>
        <w:rPr>
          <w:rFonts w:ascii="Arial" w:hAnsi="Arial" w:cs="Arial"/>
          <w:sz w:val="20"/>
          <w:szCs w:val="20"/>
        </w:rPr>
      </w:pPr>
    </w:p>
    <w:p>
      <w:pPr>
        <w:rPr>
          <w:rFonts w:ascii="Arial" w:hAnsi="Arial" w:cs="Arial"/>
          <w:b/>
          <w:bCs/>
          <w:sz w:val="20"/>
          <w:szCs w:val="20"/>
        </w:rPr>
      </w:pPr>
    </w:p>
    <w:p>
      <w:pPr>
        <w:rPr>
          <w:rFonts w:ascii="Arial" w:hAnsi="Arial" w:cs="Arial"/>
          <w:b/>
          <w:bCs/>
          <w:sz w:val="20"/>
          <w:szCs w:val="20"/>
        </w:rPr>
      </w:pPr>
    </w:p>
    <w:tbl>
      <w:tblPr>
        <w:tblW w:w="0" w:type="auto"/>
        <w:tblCellMar>
          <w:left w:w="0" w:type="dxa"/>
          <w:right w:w="0" w:type="dxa"/>
        </w:tblCellMar>
        <w:tblLook w:val="04A0" w:firstRow="1" w:lastRow="0" w:firstColumn="1" w:lastColumn="0" w:noHBand="0" w:noVBand="1"/>
      </w:tblPr>
      <w:tblGrid>
        <w:gridCol w:w="4464"/>
        <w:gridCol w:w="952"/>
        <w:gridCol w:w="1796"/>
        <w:gridCol w:w="1831"/>
        <w:gridCol w:w="4895"/>
      </w:tblGrid>
      <w:tr>
        <w:tc>
          <w:tcPr>
            <w:tcW w:w="45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rPr>
                <w:rFonts w:ascii="Arial" w:hAnsi="Arial" w:cs="Arial"/>
                <w:b/>
                <w:bCs/>
                <w:sz w:val="20"/>
                <w:szCs w:val="20"/>
              </w:rPr>
            </w:pPr>
            <w:r>
              <w:rPr>
                <w:rFonts w:ascii="Arial" w:hAnsi="Arial" w:cs="Arial"/>
                <w:b/>
                <w:bCs/>
                <w:sz w:val="20"/>
                <w:szCs w:val="20"/>
              </w:rPr>
              <w:lastRenderedPageBreak/>
              <w:t>COMING SOON</w:t>
            </w:r>
          </w:p>
        </w:tc>
        <w:tc>
          <w:tcPr>
            <w:tcW w:w="9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rPr>
                <w:rFonts w:ascii="Arial" w:hAnsi="Arial" w:cs="Arial"/>
                <w:b/>
                <w:bCs/>
                <w:sz w:val="20"/>
                <w:szCs w:val="20"/>
              </w:rPr>
            </w:pPr>
            <w:r>
              <w:rPr>
                <w:rFonts w:ascii="Arial" w:hAnsi="Arial" w:cs="Arial"/>
                <w:b/>
                <w:bCs/>
                <w:sz w:val="20"/>
                <w:szCs w:val="20"/>
              </w:rPr>
              <w:t>Level</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rPr>
                <w:rFonts w:ascii="Arial" w:hAnsi="Arial" w:cs="Arial"/>
                <w:b/>
                <w:bCs/>
                <w:sz w:val="20"/>
                <w:szCs w:val="20"/>
              </w:rPr>
            </w:pPr>
            <w:r>
              <w:rPr>
                <w:rFonts w:ascii="Arial" w:hAnsi="Arial" w:cs="Arial"/>
                <w:b/>
                <w:bCs/>
                <w:sz w:val="20"/>
                <w:szCs w:val="20"/>
              </w:rPr>
              <w:t>Advertisement Date</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rPr>
                <w:rFonts w:ascii="Arial" w:hAnsi="Arial" w:cs="Arial"/>
                <w:b/>
                <w:bCs/>
                <w:sz w:val="20"/>
                <w:szCs w:val="20"/>
              </w:rPr>
            </w:pPr>
            <w:r>
              <w:rPr>
                <w:rFonts w:ascii="Arial" w:hAnsi="Arial" w:cs="Arial"/>
                <w:b/>
                <w:bCs/>
                <w:sz w:val="20"/>
                <w:szCs w:val="20"/>
              </w:rPr>
              <w:t>Start Date</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rPr>
                <w:rFonts w:ascii="Arial" w:hAnsi="Arial" w:cs="Arial"/>
                <w:b/>
                <w:bCs/>
                <w:sz w:val="20"/>
                <w:szCs w:val="20"/>
              </w:rPr>
            </w:pPr>
            <w:r>
              <w:rPr>
                <w:rFonts w:ascii="Arial" w:hAnsi="Arial" w:cs="Arial"/>
                <w:b/>
                <w:bCs/>
                <w:sz w:val="20"/>
                <w:szCs w:val="20"/>
              </w:rPr>
              <w:t>Further Info</w:t>
            </w:r>
          </w:p>
        </w:tc>
      </w:tr>
      <w:tr>
        <w:tc>
          <w:tcPr>
            <w:tcW w:w="4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
              <w:t>Apprentice Porter</w:t>
            </w:r>
          </w:p>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pPr>
              <w:rPr>
                <w:rFonts w:ascii="Arial" w:hAnsi="Arial" w:cs="Arial"/>
                <w:sz w:val="20"/>
                <w:szCs w:val="20"/>
              </w:rPr>
            </w:pPr>
            <w:r>
              <w:rPr>
                <w:rFonts w:ascii="Arial" w:hAnsi="Arial" w:cs="Arial"/>
                <w:sz w:val="20"/>
                <w:szCs w:val="20"/>
              </w:rPr>
              <w:t>Level 2</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pPr>
              <w:rPr>
                <w:rFonts w:ascii="Arial" w:hAnsi="Arial" w:cs="Arial"/>
                <w:sz w:val="20"/>
                <w:szCs w:val="20"/>
              </w:rPr>
            </w:pPr>
            <w:r>
              <w:rPr>
                <w:rFonts w:ascii="Arial" w:hAnsi="Arial" w:cs="Arial"/>
                <w:sz w:val="20"/>
                <w:szCs w:val="20"/>
              </w:rPr>
              <w:t>Coming soon</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pPr>
              <w:rPr>
                <w:rFonts w:ascii="Arial" w:hAnsi="Arial" w:cs="Arial"/>
                <w:sz w:val="20"/>
                <w:szCs w:val="20"/>
              </w:rPr>
            </w:pPr>
            <w:r>
              <w:rPr>
                <w:rFonts w:ascii="Arial" w:hAnsi="Arial" w:cs="Arial"/>
                <w:sz w:val="20"/>
                <w:szCs w:val="20"/>
              </w:rPr>
              <w:t>Coming soon</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
              <w:t xml:space="preserve">Do you enjoy helping people? Do you have excellent customer care skills?  Then why not come and join our </w:t>
            </w:r>
            <w:proofErr w:type="spellStart"/>
            <w:r>
              <w:t>Portering</w:t>
            </w:r>
            <w:proofErr w:type="spellEnd"/>
            <w:r>
              <w:t xml:space="preserve"> department.</w:t>
            </w:r>
            <w:r>
              <w:rPr>
                <w:color w:val="FF0000"/>
              </w:rPr>
              <w:t xml:space="preserve"> </w:t>
            </w:r>
            <w:r>
              <w:t>Coming soon on the NHS Jobs website.</w:t>
            </w:r>
          </w:p>
        </w:tc>
      </w:tr>
      <w:tr>
        <w:tc>
          <w:tcPr>
            <w:tcW w:w="4528" w:type="dxa"/>
            <w:tcBorders>
              <w:top w:val="nil"/>
              <w:left w:val="single" w:sz="8" w:space="0" w:color="auto"/>
              <w:bottom w:val="single" w:sz="8" w:space="0" w:color="auto"/>
              <w:right w:val="single" w:sz="8" w:space="0" w:color="auto"/>
            </w:tcBorders>
            <w:tcMar>
              <w:top w:w="0" w:type="dxa"/>
              <w:left w:w="108" w:type="dxa"/>
              <w:bottom w:w="0" w:type="dxa"/>
              <w:right w:w="108" w:type="dxa"/>
            </w:tcMar>
          </w:tcPr>
          <w:p>
            <w:r>
              <w:t xml:space="preserve">Senior Healthcare Worker Apprentice </w:t>
            </w:r>
          </w:p>
          <w:p/>
        </w:tc>
        <w:tc>
          <w:tcPr>
            <w:tcW w:w="956" w:type="dxa"/>
            <w:tcBorders>
              <w:top w:val="nil"/>
              <w:left w:val="nil"/>
              <w:bottom w:val="single" w:sz="8" w:space="0" w:color="auto"/>
              <w:right w:val="single" w:sz="8" w:space="0" w:color="auto"/>
            </w:tcBorders>
            <w:tcMar>
              <w:top w:w="0" w:type="dxa"/>
              <w:left w:w="108" w:type="dxa"/>
              <w:bottom w:w="0" w:type="dxa"/>
              <w:right w:w="108" w:type="dxa"/>
            </w:tcMar>
            <w:hideMark/>
          </w:tcPr>
          <w:p>
            <w:r>
              <w:rPr>
                <w:rFonts w:ascii="Arial" w:hAnsi="Arial" w:cs="Arial"/>
                <w:sz w:val="20"/>
                <w:szCs w:val="20"/>
              </w:rPr>
              <w:t>Level 3</w:t>
            </w:r>
            <w:r>
              <w:t xml:space="preserve">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r>
              <w:t xml:space="preserve">Coming Soon </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
              <w:t>September 2021</w:t>
            </w:r>
          </w:p>
        </w:tc>
        <w:tc>
          <w:tcPr>
            <w:tcW w:w="4961" w:type="dxa"/>
            <w:tcBorders>
              <w:top w:val="nil"/>
              <w:left w:val="nil"/>
              <w:bottom w:val="single" w:sz="8" w:space="0" w:color="auto"/>
              <w:right w:val="single" w:sz="8" w:space="0" w:color="auto"/>
            </w:tcBorders>
            <w:tcMar>
              <w:top w:w="0" w:type="dxa"/>
              <w:left w:w="108" w:type="dxa"/>
              <w:bottom w:w="0" w:type="dxa"/>
              <w:right w:w="108" w:type="dxa"/>
            </w:tcMar>
            <w:hideMark/>
          </w:tcPr>
          <w:p>
            <w:r>
              <w:t>Are you hardworking and forward thinking? Then why not join our Orthopaedic Plaster Room Team. This is an excellent opportunity to gain valuable clinical experience and training in an acute hospital. Please contact us to find out further information</w:t>
            </w:r>
            <w:proofErr w:type="gramStart"/>
            <w:r>
              <w:t>.</w:t>
            </w:r>
            <w:r>
              <w:rPr>
                <w:rFonts w:ascii="Arial" w:hAnsi="Arial" w:cs="Arial"/>
                <w:sz w:val="20"/>
                <w:szCs w:val="20"/>
              </w:rPr>
              <w:t>.</w:t>
            </w:r>
            <w:proofErr w:type="gramEnd"/>
          </w:p>
        </w:tc>
      </w:tr>
    </w:tbl>
    <w:p>
      <w:pPr>
        <w:rPr>
          <w:b/>
          <w:bCs/>
        </w:rPr>
      </w:pPr>
    </w:p>
    <w:p>
      <w:pPr>
        <w:rPr>
          <w:b/>
          <w:bCs/>
        </w:rPr>
      </w:pPr>
    </w:p>
    <w:tbl>
      <w:tblPr>
        <w:tblW w:w="0" w:type="auto"/>
        <w:tblCellMar>
          <w:left w:w="0" w:type="dxa"/>
          <w:right w:w="0" w:type="dxa"/>
        </w:tblCellMar>
        <w:tblLook w:val="04A0" w:firstRow="1" w:lastRow="0" w:firstColumn="1" w:lastColumn="0" w:noHBand="0" w:noVBand="1"/>
      </w:tblPr>
      <w:tblGrid>
        <w:gridCol w:w="6790"/>
        <w:gridCol w:w="6619"/>
      </w:tblGrid>
      <w:tr>
        <w:trPr>
          <w:trHeight w:val="188"/>
        </w:trPr>
        <w:tc>
          <w:tcPr>
            <w:tcW w:w="67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rPr>
                <w:b/>
                <w:bCs/>
              </w:rPr>
            </w:pPr>
            <w:r>
              <w:rPr>
                <w:b/>
                <w:bCs/>
              </w:rPr>
              <w:t>*NEWS &amp; UPCOMING EVENTS*</w:t>
            </w:r>
          </w:p>
        </w:tc>
        <w:tc>
          <w:tcPr>
            <w:tcW w:w="66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rPr>
                <w:b/>
                <w:bCs/>
              </w:rPr>
            </w:pPr>
            <w:r>
              <w:rPr>
                <w:b/>
                <w:bCs/>
              </w:rPr>
              <w:t>What’s planned?</w:t>
            </w:r>
          </w:p>
        </w:tc>
      </w:tr>
      <w:tr>
        <w:trPr>
          <w:trHeight w:val="188"/>
        </w:trPr>
        <w:tc>
          <w:tcPr>
            <w:tcW w:w="6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
              <w:t>Virtual Allied Health Professional Virtual Work Experience Session (Date to be confirmed)</w:t>
            </w:r>
          </w:p>
        </w:tc>
        <w:tc>
          <w:tcPr>
            <w:tcW w:w="6619" w:type="dxa"/>
            <w:tcBorders>
              <w:top w:val="nil"/>
              <w:left w:val="nil"/>
              <w:bottom w:val="single" w:sz="8" w:space="0" w:color="auto"/>
              <w:right w:val="single" w:sz="8" w:space="0" w:color="auto"/>
            </w:tcBorders>
            <w:tcMar>
              <w:top w:w="0" w:type="dxa"/>
              <w:left w:w="108" w:type="dxa"/>
              <w:bottom w:w="0" w:type="dxa"/>
              <w:right w:w="108" w:type="dxa"/>
            </w:tcMar>
            <w:hideMark/>
          </w:tcPr>
          <w:p>
            <w:r>
              <w:t xml:space="preserve">Allied health professionals Virtual work experience day - The Allied Health Professions (AHPs) comprise of 14 distinct occupations including: art therapists, dietitians, drama therapists, music therapists, occupational therapists, operating department practitioners, orthoptists, osteopaths, paramedics, physiotherapists, podiatrists, prosthetists and </w:t>
            </w:r>
            <w:proofErr w:type="spellStart"/>
            <w:r>
              <w:t>orthotists</w:t>
            </w:r>
            <w:proofErr w:type="spellEnd"/>
            <w:r>
              <w:t xml:space="preserve">, diagnostic and therapeutic radiographers, and speech and language therapists. </w:t>
            </w:r>
          </w:p>
          <w:p>
            <w:r>
              <w:t xml:space="preserve">We will be showcasing a number of these professionals who carry out their amazing work from Gloucester Royal NHS Foundation Trust. </w:t>
            </w:r>
          </w:p>
          <w:p>
            <w:r>
              <w:t>More details will follow in the upcoming weeks.</w:t>
            </w:r>
          </w:p>
        </w:tc>
      </w:tr>
      <w:tr>
        <w:trPr>
          <w:trHeight w:val="188"/>
        </w:trPr>
        <w:tc>
          <w:tcPr>
            <w:tcW w:w="67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
              <w:t>Virtual Midwifery Taster Day (Date to be confirmed)</w:t>
            </w:r>
          </w:p>
        </w:tc>
        <w:tc>
          <w:tcPr>
            <w:tcW w:w="6619" w:type="dxa"/>
            <w:tcBorders>
              <w:top w:val="nil"/>
              <w:left w:val="nil"/>
              <w:bottom w:val="single" w:sz="8" w:space="0" w:color="auto"/>
              <w:right w:val="single" w:sz="8" w:space="0" w:color="auto"/>
            </w:tcBorders>
            <w:tcMar>
              <w:top w:w="0" w:type="dxa"/>
              <w:left w:w="108" w:type="dxa"/>
              <w:bottom w:w="0" w:type="dxa"/>
              <w:right w:w="108" w:type="dxa"/>
            </w:tcMar>
            <w:hideMark/>
          </w:tcPr>
          <w:p>
            <w:r>
              <w:t xml:space="preserve">Due to the success of our Midwifery Virtual Taster Day, we will be hosting further events throughout the year. Further details will be released as soon as we have confirmed dates. </w:t>
            </w:r>
          </w:p>
        </w:tc>
      </w:tr>
    </w:tbl>
    <w:p>
      <w:pPr>
        <w:rPr>
          <w:sz w:val="20"/>
          <w:szCs w:val="20"/>
        </w:rPr>
      </w:pPr>
    </w:p>
    <w:p>
      <w:pPr>
        <w:rPr>
          <w:sz w:val="20"/>
          <w:szCs w:val="20"/>
        </w:rPr>
      </w:pPr>
    </w:p>
    <w:tbl>
      <w:tblPr>
        <w:tblW w:w="0" w:type="auto"/>
        <w:tblCellMar>
          <w:left w:w="0" w:type="dxa"/>
          <w:right w:w="0" w:type="dxa"/>
        </w:tblCellMar>
        <w:tblLook w:val="04A0" w:firstRow="1" w:lastRow="0" w:firstColumn="1" w:lastColumn="0" w:noHBand="0" w:noVBand="1"/>
      </w:tblPr>
      <w:tblGrid>
        <w:gridCol w:w="7076"/>
        <w:gridCol w:w="6862"/>
      </w:tblGrid>
      <w:tr>
        <w:trPr>
          <w:trHeight w:val="188"/>
        </w:trPr>
        <w:tc>
          <w:tcPr>
            <w:tcW w:w="70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rPr>
                <w:b/>
                <w:bCs/>
              </w:rPr>
            </w:pPr>
            <w:r>
              <w:rPr>
                <w:b/>
                <w:bCs/>
              </w:rPr>
              <w:t>NEWS &amp; UPCOMING EVENTS*</w:t>
            </w:r>
          </w:p>
        </w:tc>
        <w:tc>
          <w:tcPr>
            <w:tcW w:w="686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rPr>
                <w:b/>
                <w:bCs/>
              </w:rPr>
            </w:pPr>
            <w:r>
              <w:rPr>
                <w:b/>
                <w:bCs/>
              </w:rPr>
              <w:t>What’s planned?</w:t>
            </w:r>
          </w:p>
        </w:tc>
      </w:tr>
      <w:tr>
        <w:trPr>
          <w:trHeight w:val="188"/>
        </w:trPr>
        <w:tc>
          <w:tcPr>
            <w:tcW w:w="7076" w:type="dxa"/>
            <w:tcBorders>
              <w:top w:val="nil"/>
              <w:left w:val="single" w:sz="8" w:space="0" w:color="auto"/>
              <w:bottom w:val="single" w:sz="8" w:space="0" w:color="auto"/>
              <w:right w:val="single" w:sz="8" w:space="0" w:color="auto"/>
            </w:tcBorders>
            <w:tcMar>
              <w:top w:w="0" w:type="dxa"/>
              <w:left w:w="108" w:type="dxa"/>
              <w:bottom w:w="0" w:type="dxa"/>
              <w:right w:w="108" w:type="dxa"/>
            </w:tcMar>
          </w:tcPr>
          <w:p>
            <w:r>
              <w:t>Virtual information session on the Level 2 Healthcare Support Worker Apprenticeship.</w:t>
            </w:r>
          </w:p>
          <w:p>
            <w:pPr>
              <w:rPr>
                <w:b/>
                <w:bCs/>
              </w:rPr>
            </w:pPr>
          </w:p>
          <w:p>
            <w:pPr>
              <w:rPr>
                <w:b/>
                <w:bCs/>
              </w:rPr>
            </w:pPr>
          </w:p>
          <w:p>
            <w:pPr>
              <w:rPr>
                <w:b/>
                <w:bCs/>
              </w:rPr>
            </w:pPr>
          </w:p>
        </w:tc>
        <w:tc>
          <w:tcPr>
            <w:tcW w:w="6862" w:type="dxa"/>
            <w:tcBorders>
              <w:top w:val="nil"/>
              <w:left w:val="nil"/>
              <w:bottom w:val="single" w:sz="8" w:space="0" w:color="auto"/>
              <w:right w:val="single" w:sz="8" w:space="0" w:color="auto"/>
            </w:tcBorders>
            <w:tcMar>
              <w:top w:w="0" w:type="dxa"/>
              <w:left w:w="108" w:type="dxa"/>
              <w:bottom w:w="0" w:type="dxa"/>
              <w:right w:w="108" w:type="dxa"/>
            </w:tcMar>
            <w:hideMark/>
          </w:tcPr>
          <w:p>
            <w:r>
              <w:lastRenderedPageBreak/>
              <w:t xml:space="preserve">The level 2 Healthcare support worker apprenticeship is a great way to start your career journey with the NHS. We will be going through the </w:t>
            </w:r>
            <w:r>
              <w:lastRenderedPageBreak/>
              <w:t xml:space="preserve">pathway we offer through apprenticeships into becoming a registered nurse. Please contact Sana Khan for further information on </w:t>
            </w:r>
            <w:r>
              <w:rPr>
                <w:b/>
                <w:bCs/>
              </w:rPr>
              <w:t xml:space="preserve">0300 422 5113 or email </w:t>
            </w:r>
            <w:hyperlink r:id="rId10" w:history="1">
              <w:r>
                <w:rPr>
                  <w:rStyle w:val="Hyperlink"/>
                  <w:b/>
                  <w:bCs/>
                  <w:color w:val="auto"/>
                  <w:u w:val="none"/>
                </w:rPr>
                <w:t>sana.khan28@nhs.net</w:t>
              </w:r>
            </w:hyperlink>
            <w:r>
              <w:rPr>
                <w:b/>
                <w:bCs/>
              </w:rPr>
              <w:t xml:space="preserve"> </w:t>
            </w:r>
            <w:r>
              <w:t>to register your interest.</w:t>
            </w:r>
          </w:p>
          <w:p>
            <w:pPr>
              <w:rPr>
                <w:color w:val="1F497D"/>
              </w:rPr>
            </w:pPr>
            <w:r>
              <w:t>Dates to be confirmed</w:t>
            </w:r>
          </w:p>
        </w:tc>
      </w:tr>
    </w:tbl>
    <w:p/>
    <w:p>
      <w:pPr>
        <w:rPr>
          <w:rFonts w:ascii="Arial" w:hAnsi="Arial" w:cs="Arial"/>
          <w:b/>
          <w:sz w:val="24"/>
          <w:szCs w:val="24"/>
        </w:rPr>
      </w:pPr>
      <w:r>
        <w:rPr>
          <w:rFonts w:ascii="Arial" w:hAnsi="Arial" w:cs="Arial"/>
          <w:b/>
          <w:sz w:val="24"/>
          <w:szCs w:val="24"/>
        </w:rPr>
        <w:t>Gloucestershire College.</w:t>
      </w:r>
    </w:p>
    <w:p>
      <w:pPr>
        <w:ind w:firstLine="720"/>
        <w:rPr>
          <w:rFonts w:ascii="Arial" w:hAnsi="Arial" w:cs="Arial"/>
          <w:sz w:val="24"/>
          <w:szCs w:val="24"/>
        </w:rPr>
      </w:pPr>
    </w:p>
    <w:p>
      <w:pPr>
        <w:rPr>
          <w:rFonts w:ascii="Arial" w:hAnsi="Arial" w:cs="Arial"/>
          <w:sz w:val="24"/>
          <w:szCs w:val="24"/>
        </w:rPr>
      </w:pPr>
      <w:r>
        <w:rPr>
          <w:rFonts w:ascii="Arial" w:hAnsi="Arial" w:cs="Arial"/>
          <w:sz w:val="24"/>
          <w:szCs w:val="24"/>
        </w:rPr>
        <w:t xml:space="preserve">Gloucestershire College has a live vacancy board for apprenticeships that link to the College.  Click on the link to see if any are of interest to you.  </w:t>
      </w:r>
      <w:hyperlink r:id="rId11" w:history="1">
        <w:r>
          <w:rPr>
            <w:rStyle w:val="Hyperlink"/>
            <w:rFonts w:ascii="Arial" w:hAnsi="Arial" w:cs="Arial"/>
            <w:sz w:val="24"/>
            <w:szCs w:val="24"/>
          </w:rPr>
          <w:t>Vacancies | Becoming an Apprentice | Gloucestershire College (gloscol.ac.uk)</w:t>
        </w:r>
      </w:hyperlink>
    </w:p>
    <w:p>
      <w:pPr>
        <w:rPr>
          <w:rFonts w:ascii="Arial" w:hAnsi="Arial" w:cs="Arial"/>
          <w:sz w:val="24"/>
          <w:szCs w:val="24"/>
        </w:rPr>
      </w:pPr>
    </w:p>
    <w:p>
      <w:pPr>
        <w:rPr>
          <w:rFonts w:ascii="Arial" w:hAnsi="Arial" w:cs="Arial"/>
          <w:sz w:val="24"/>
          <w:szCs w:val="24"/>
        </w:rPr>
      </w:pPr>
    </w:p>
    <w:p>
      <w:pPr>
        <w:rPr>
          <w:rFonts w:ascii="Arial" w:hAnsi="Arial" w:cs="Arial"/>
          <w:b/>
          <w:sz w:val="24"/>
          <w:szCs w:val="24"/>
        </w:rPr>
      </w:pPr>
      <w:r>
        <w:rPr>
          <w:rFonts w:ascii="Arial" w:hAnsi="Arial" w:cs="Arial"/>
          <w:b/>
          <w:sz w:val="24"/>
          <w:szCs w:val="24"/>
        </w:rPr>
        <w:t xml:space="preserve">Cirencester College </w:t>
      </w:r>
    </w:p>
    <w:p>
      <w:pPr>
        <w:rPr>
          <w:rFonts w:ascii="Arial" w:hAnsi="Arial" w:cs="Arial"/>
          <w:sz w:val="24"/>
          <w:szCs w:val="24"/>
        </w:rPr>
      </w:pPr>
      <w:r>
        <w:rPr>
          <w:rFonts w:ascii="Arial" w:hAnsi="Arial" w:cs="Arial"/>
          <w:sz w:val="24"/>
          <w:szCs w:val="24"/>
        </w:rPr>
        <w:t xml:space="preserve">Cirencester College has a live vacancy board for apprenticeships that link to the College.  Click on the link to see if any are of interest to you.  </w:t>
      </w:r>
      <w:hyperlink r:id="rId12" w:history="1">
        <w:r>
          <w:rPr>
            <w:rStyle w:val="Hyperlink"/>
            <w:rFonts w:ascii="Arial" w:hAnsi="Arial" w:cs="Arial"/>
            <w:sz w:val="24"/>
            <w:szCs w:val="24"/>
          </w:rPr>
          <w:t>www.cirencester.ac.uk/apprenticeships/apprenticeship-vacancies</w:t>
        </w:r>
      </w:hyperlink>
      <w:r>
        <w:rPr>
          <w:rFonts w:ascii="Arial" w:hAnsi="Arial" w:cs="Arial"/>
          <w:sz w:val="24"/>
          <w:szCs w:val="24"/>
        </w:rPr>
        <w:t xml:space="preserve"> </w:t>
      </w:r>
    </w:p>
    <w:p>
      <w:pPr>
        <w:rPr>
          <w:rFonts w:ascii="Arial" w:hAnsi="Arial" w:cs="Arial"/>
          <w:sz w:val="24"/>
          <w:szCs w:val="24"/>
        </w:rPr>
      </w:pPr>
    </w:p>
    <w:p/>
    <w:p>
      <w:pPr>
        <w:rPr>
          <w:rFonts w:ascii="Arial" w:hAnsi="Arial" w:cs="Arial"/>
          <w:b/>
          <w:sz w:val="24"/>
          <w:szCs w:val="24"/>
        </w:rPr>
      </w:pPr>
      <w:r>
        <w:rPr>
          <w:rFonts w:ascii="Arial" w:hAnsi="Arial" w:cs="Arial"/>
          <w:b/>
          <w:sz w:val="24"/>
          <w:szCs w:val="24"/>
        </w:rPr>
        <w:t>Snapshot</w:t>
      </w:r>
    </w:p>
    <w:p>
      <w:pPr>
        <w:rPr>
          <w:rFonts w:ascii="Arial" w:hAnsi="Arial" w:cs="Arial"/>
          <w:sz w:val="24"/>
          <w:szCs w:val="24"/>
        </w:rPr>
      </w:pPr>
      <w:r>
        <w:rPr>
          <w:rFonts w:ascii="Arial" w:hAnsi="Arial" w:cs="Arial"/>
          <w:sz w:val="24"/>
          <w:szCs w:val="24"/>
        </w:rPr>
        <w:t>This is a snapshot of large companies that offer apprenticeships and how they work.</w:t>
      </w:r>
    </w:p>
    <w:bookmarkStart w:id="0" w:name="_GoBack"/>
    <w:bookmarkEnd w:id="0"/>
    <w:p>
      <w:pPr>
        <w:rPr>
          <w:rFonts w:ascii="Arial" w:hAnsi="Arial" w:cs="Arial"/>
          <w:sz w:val="24"/>
          <w:szCs w:val="24"/>
        </w:rPr>
      </w:pPr>
      <w:r>
        <w:fldChar w:fldCharType="begin"/>
      </w:r>
      <w:r>
        <w:instrText xml:space="preserve"> HYPERLINK "https://amazingapprenticeships.com/vacancies/" </w:instrText>
      </w:r>
      <w:r>
        <w:fldChar w:fldCharType="separate"/>
      </w:r>
      <w:r>
        <w:rPr>
          <w:color w:val="0000FF"/>
          <w:u w:val="single"/>
        </w:rPr>
        <w:t>Vacancy Snapshot - Amazing Apprenticeships</w:t>
      </w:r>
      <w:r>
        <w:fldChar w:fldCharType="end"/>
      </w:r>
    </w:p>
    <w:sectPr>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97209A"/>
    <w:multiLevelType w:val="hybridMultilevel"/>
    <w:tmpl w:val="FD4AA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3C552-D894-4270-84D3-23A6A168F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Calibri" w:hAnsi="Calibri" w:cs="Calibri"/>
    </w:rPr>
  </w:style>
  <w:style w:type="paragraph" w:styleId="Heading1">
    <w:name w:val="heading 1"/>
    <w:basedOn w:val="Normal"/>
    <w:link w:val="Heading1Char"/>
    <w:uiPriority w:val="9"/>
    <w:qFormat/>
    <w:pPr>
      <w:spacing w:after="60" w:line="270" w:lineRule="atLeast"/>
      <w:outlineLvl w:val="0"/>
    </w:pPr>
    <w:rPr>
      <w:rFonts w:ascii="Tahoma" w:hAnsi="Tahoma" w:cs="Tahoma"/>
      <w:b/>
      <w:bCs/>
      <w:kern w:val="36"/>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customStyle="1" w:styleId="Heading1Char">
    <w:name w:val="Heading 1 Char"/>
    <w:basedOn w:val="DefaultParagraphFont"/>
    <w:link w:val="Heading1"/>
    <w:uiPriority w:val="9"/>
    <w:rPr>
      <w:rFonts w:ascii="Tahoma" w:hAnsi="Tahoma" w:cs="Tahoma"/>
      <w:b/>
      <w:bCs/>
      <w:kern w:val="36"/>
      <w:sz w:val="27"/>
      <w:szCs w:val="27"/>
      <w:lang w:eastAsia="en-GB"/>
    </w:rPr>
  </w:style>
  <w:style w:type="paragraph" w:styleId="NormalWeb">
    <w:name w:val="Normal (Web)"/>
    <w:basedOn w:val="Normal"/>
    <w:uiPriority w:val="99"/>
    <w:semiHidden/>
    <w:unhideWhenUsed/>
    <w:pPr>
      <w:spacing w:before="100" w:beforeAutospacing="1" w:after="100" w:afterAutospacing="1"/>
    </w:pPr>
    <w:rPr>
      <w:rFonts w:ascii="Times New Roman" w:hAnsi="Times New Roman" w:cs="Times New Roman"/>
      <w:sz w:val="24"/>
      <w:szCs w:val="24"/>
      <w:lang w:eastAsia="en-GB"/>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78842">
      <w:bodyDiv w:val="1"/>
      <w:marLeft w:val="0"/>
      <w:marRight w:val="0"/>
      <w:marTop w:val="0"/>
      <w:marBottom w:val="0"/>
      <w:divBdr>
        <w:top w:val="none" w:sz="0" w:space="0" w:color="auto"/>
        <w:left w:val="none" w:sz="0" w:space="0" w:color="auto"/>
        <w:bottom w:val="none" w:sz="0" w:space="0" w:color="auto"/>
        <w:right w:val="none" w:sz="0" w:space="0" w:color="auto"/>
      </w:divBdr>
    </w:div>
    <w:div w:id="884752870">
      <w:bodyDiv w:val="1"/>
      <w:marLeft w:val="0"/>
      <w:marRight w:val="0"/>
      <w:marTop w:val="0"/>
      <w:marBottom w:val="0"/>
      <w:divBdr>
        <w:top w:val="none" w:sz="0" w:space="0" w:color="auto"/>
        <w:left w:val="none" w:sz="0" w:space="0" w:color="auto"/>
        <w:bottom w:val="none" w:sz="0" w:space="0" w:color="auto"/>
        <w:right w:val="none" w:sz="0" w:space="0" w:color="auto"/>
      </w:divBdr>
    </w:div>
    <w:div w:id="107335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ta.jobs.nhs.uk/candidate/jobadvert/C9318-21-206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althjobsuk.com/" TargetMode="External"/><Relationship Id="rId12" Type="http://schemas.openxmlformats.org/officeDocument/2006/relationships/hyperlink" Target="http://www.cirencester.ac.uk/apprenticeships/apprenticeship-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bs.nhs.uk/" TargetMode="External"/><Relationship Id="rId11" Type="http://schemas.openxmlformats.org/officeDocument/2006/relationships/hyperlink" Target="https://www.gloscol.ac.uk/apprenticeships/vacancies/" TargetMode="External"/><Relationship Id="rId5" Type="http://schemas.openxmlformats.org/officeDocument/2006/relationships/hyperlink" Target="http://www.gov.uk/apply-apprenticeship" TargetMode="External"/><Relationship Id="rId10" Type="http://schemas.openxmlformats.org/officeDocument/2006/relationships/hyperlink" Target="mailto:sana.khan28@nhs.net" TargetMode="External"/><Relationship Id="rId4" Type="http://schemas.openxmlformats.org/officeDocument/2006/relationships/webSettings" Target="webSettings.xml"/><Relationship Id="rId9" Type="http://schemas.openxmlformats.org/officeDocument/2006/relationships/hyperlink" Target="https://beta.jobs.nhs.uk/candidate/jobadvert/C9318-21-28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Hicks</dc:creator>
  <cp:keywords/>
  <dc:description/>
  <cp:lastModifiedBy>Penny Hicks</cp:lastModifiedBy>
  <cp:revision>3</cp:revision>
  <dcterms:created xsi:type="dcterms:W3CDTF">2021-06-17T10:20:00Z</dcterms:created>
  <dcterms:modified xsi:type="dcterms:W3CDTF">2021-06-21T09:40:00Z</dcterms:modified>
</cp:coreProperties>
</file>