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3760"/>
        <w:gridCol w:w="1444"/>
        <w:gridCol w:w="1493"/>
        <w:gridCol w:w="1516"/>
      </w:tblGrid>
      <w:tr w:rsidR="00FB73DB">
        <w:trPr>
          <w:trHeight w:val="160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73DB" w:rsidRDefault="00AC11AE">
            <w:pPr>
              <w:spacing w:line="240" w:lineRule="auto"/>
              <w:ind w:right="330"/>
              <w:contextualSpacing w:val="0"/>
              <w:jc w:val="right"/>
              <w:rPr>
                <w:rFonts w:ascii="GothamRounded-Book" w:eastAsia="GothamRounded-Book" w:hAnsi="GothamRounded-Book" w:cs="GothamRounded-Book"/>
                <w:color w:val="6D9EEB"/>
                <w:sz w:val="70"/>
                <w:szCs w:val="70"/>
              </w:rPr>
            </w:pPr>
            <w:r>
              <w:rPr>
                <w:rFonts w:ascii="GothamRounded-Book" w:eastAsia="GothamRounded-Book" w:hAnsi="GothamRounded-Book" w:cs="GothamRounded-Book"/>
                <w:color w:val="83BD00"/>
                <w:sz w:val="48"/>
                <w:szCs w:val="48"/>
              </w:rPr>
              <w:t xml:space="preserve"> </w:t>
            </w:r>
            <w:r w:rsidR="009A7D60">
              <w:rPr>
                <w:rFonts w:ascii="GothamRounded-Book" w:eastAsia="GothamRounded-Book" w:hAnsi="GothamRounded-Book" w:cs="GothamRounded-Book"/>
                <w:color w:val="83BD00"/>
                <w:sz w:val="48"/>
                <w:szCs w:val="48"/>
              </w:rPr>
              <w:t>EDUQAS</w:t>
            </w:r>
          </w:p>
          <w:p w:rsidR="00FB73DB" w:rsidRDefault="00AC11AE" w:rsidP="009A7D60">
            <w:pPr>
              <w:spacing w:line="240" w:lineRule="auto"/>
              <w:ind w:right="150"/>
              <w:contextualSpacing w:val="0"/>
              <w:jc w:val="right"/>
              <w:rPr>
                <w:rFonts w:ascii="GothamRounded-Book" w:eastAsia="GothamRounded-Book" w:hAnsi="GothamRounded-Book" w:cs="GothamRounded-Book"/>
                <w:color w:val="6D9EEB"/>
                <w:sz w:val="32"/>
                <w:szCs w:val="32"/>
              </w:rPr>
            </w:pPr>
            <w:r>
              <w:rPr>
                <w:rFonts w:ascii="GothamRounded-Book" w:eastAsia="GothamRounded-Book" w:hAnsi="GothamRounded-Book" w:cs="GothamRounded-Book"/>
                <w:color w:val="6D9EEB"/>
                <w:sz w:val="70"/>
                <w:szCs w:val="70"/>
              </w:rPr>
              <w:t>FOOD AND NUTRITION</w:t>
            </w:r>
            <w:r>
              <w:rPr>
                <w:rFonts w:ascii="GothamRounded-Book" w:eastAsia="GothamRounded-Book" w:hAnsi="GothamRounded-Book" w:cs="GothamRounded-Book"/>
                <w:color w:val="6D9EEB"/>
                <w:sz w:val="32"/>
                <w:szCs w:val="32"/>
              </w:rPr>
              <w:t xml:space="preserve">  </w:t>
            </w:r>
          </w:p>
        </w:tc>
      </w:tr>
      <w:tr w:rsidR="00FB73DB">
        <w:trPr>
          <w:trHeight w:val="118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60"/>
                <w:szCs w:val="60"/>
              </w:rPr>
            </w:pPr>
            <w:r>
              <w:rPr>
                <w:rFonts w:ascii="Century Gothic" w:eastAsia="Century Gothic" w:hAnsi="Century Gothic" w:cs="Century Gothic"/>
                <w:b/>
                <w:color w:val="6D9EEB"/>
                <w:sz w:val="80"/>
                <w:szCs w:val="80"/>
              </w:rPr>
              <w:t>Raising Agents</w:t>
            </w:r>
          </w:p>
        </w:tc>
      </w:tr>
      <w:tr w:rsidR="00FB73DB">
        <w:trPr>
          <w:trHeight w:val="474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80"/>
                <w:szCs w:val="80"/>
              </w:rPr>
            </w:pPr>
            <w:r>
              <w:rPr>
                <w:rFonts w:ascii="Century Gothic" w:eastAsia="Century Gothic" w:hAnsi="Century Gothic" w:cs="Century Gothic"/>
                <w:noProof/>
                <w:sz w:val="80"/>
                <w:szCs w:val="80"/>
                <w:lang w:val="en-GB"/>
              </w:rPr>
              <w:drawing>
                <wp:inline distT="114300" distB="114300" distL="114300" distR="114300" wp14:anchorId="71F87B8D" wp14:editId="64A8CB41">
                  <wp:extent cx="4057650" cy="2420951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2420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3DB">
        <w:trPr>
          <w:trHeight w:val="680"/>
          <w:jc w:val="center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b/>
                <w:sz w:val="40"/>
                <w:szCs w:val="40"/>
              </w:rPr>
              <w:t>Pupil Name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DATE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56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Task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Marks available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Marks achieved</w:t>
            </w:r>
          </w:p>
        </w:tc>
      </w:tr>
      <w:tr w:rsidR="00FB73DB">
        <w:trPr>
          <w:trHeight w:val="680"/>
          <w:jc w:val="center"/>
        </w:trPr>
        <w:tc>
          <w:tcPr>
            <w:tcW w:w="5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Grade Boundaries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9A7D60" w:rsidP="009A7D60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9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68  plus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9A7D60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8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60 - 67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9A7D60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7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51 - 59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sz w:val="36"/>
                <w:szCs w:val="36"/>
              </w:rPr>
              <w:t>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9A7D60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42 – 50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Totals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Century Gothic" w:eastAsia="Century Gothic" w:hAnsi="Century Gothic" w:cs="Century Gothic"/>
                <w:b/>
                <w:sz w:val="36"/>
                <w:szCs w:val="36"/>
              </w:rPr>
              <w:t>85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9A7D60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34 - 41</w:t>
            </w:r>
          </w:p>
        </w:tc>
        <w:tc>
          <w:tcPr>
            <w:tcW w:w="2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GRADE ACHIEVED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  <w:tr w:rsidR="00FB73DB">
        <w:trPr>
          <w:trHeight w:val="680"/>
          <w:jc w:val="center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Pr="0023173C" w:rsidRDefault="009A7D60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 w:rsidRPr="0023173C">
              <w:rPr>
                <w:rFonts w:ascii="Century Gothic" w:eastAsia="Century Gothic" w:hAnsi="Century Gothic" w:cs="Century Gothic"/>
                <w:sz w:val="40"/>
                <w:szCs w:val="40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3DB" w:rsidRDefault="00AC11AE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40"/>
                <w:szCs w:val="40"/>
              </w:rPr>
            </w:pPr>
            <w:r>
              <w:rPr>
                <w:rFonts w:ascii="Century Gothic" w:eastAsia="Century Gothic" w:hAnsi="Century Gothic" w:cs="Century Gothic"/>
                <w:sz w:val="40"/>
                <w:szCs w:val="40"/>
              </w:rPr>
              <w:t>25 - 33</w:t>
            </w:r>
          </w:p>
        </w:tc>
        <w:tc>
          <w:tcPr>
            <w:tcW w:w="29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DB" w:rsidRDefault="00FB73DB">
            <w:pPr>
              <w:spacing w:line="240" w:lineRule="auto"/>
              <w:contextualSpacing w:val="0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</w:tbl>
    <w:p w:rsidR="00AC11AE" w:rsidRDefault="00AC11AE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  <w:bookmarkStart w:id="0" w:name="_GoBack"/>
      <w:bookmarkEnd w:id="0"/>
    </w:p>
    <w:p w:rsidR="00FB73DB" w:rsidRDefault="00AC11AE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>SECTION 1 - Raising Agents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17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List foods which need raising agents to produce the correct characteristics of baked products.</w:t>
      </w:r>
    </w:p>
    <w:p w:rsidR="00FB73DB" w:rsidRDefault="00FB73DB">
      <w:pPr>
        <w:widowControl w:val="0"/>
        <w:spacing w:line="480" w:lineRule="auto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7200"/>
      </w:tblGrid>
      <w:tr w:rsidR="00FB73DB">
        <w:tc>
          <w:tcPr>
            <w:tcW w:w="360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73DB" w:rsidRDefault="00AC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Food Products</w:t>
            </w:r>
          </w:p>
        </w:tc>
        <w:tc>
          <w:tcPr>
            <w:tcW w:w="720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B73DB" w:rsidRDefault="00AC11AE">
            <w:pPr>
              <w:widowControl w:val="0"/>
              <w:spacing w:before="118" w:line="240" w:lineRule="auto"/>
              <w:ind w:left="90"/>
              <w:contextualSpacing w:val="0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Identify what sensory properties these baked products will have once cooked.</w:t>
            </w: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FB73DB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</w:tbl>
    <w:p w:rsidR="00FB73DB" w:rsidRDefault="00FB73DB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(16 marks)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3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List the 3 common raising agents.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32"/>
        </w:numPr>
        <w:spacing w:line="480" w:lineRule="auto"/>
        <w:ind w:left="360" w:firstLine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2"/>
        </w:numPr>
        <w:spacing w:line="480" w:lineRule="auto"/>
        <w:ind w:left="360" w:firstLine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2"/>
        </w:numPr>
        <w:spacing w:line="480" w:lineRule="auto"/>
        <w:ind w:left="360" w:firstLine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</w:p>
    <w:p w:rsidR="00FB73DB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(3 marks)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8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What is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self raising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flour?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19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(1 mark)</w:t>
      </w:r>
    </w:p>
    <w:p w:rsidR="00FB73DB" w:rsidRDefault="00AC11AE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>
        <w:br w:type="page"/>
      </w:r>
    </w:p>
    <w:p w:rsidR="00FB73DB" w:rsidRDefault="00AC11AE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>SECTION 2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4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Use the words below to complete the statements :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1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8"/>
        <w:gridCol w:w="2088"/>
        <w:gridCol w:w="2088"/>
        <w:gridCol w:w="2088"/>
        <w:gridCol w:w="2088"/>
      </w:tblGrid>
      <w:tr w:rsidR="00FB73DB">
        <w:trPr>
          <w:trHeight w:val="4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expands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trapped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heat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holes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heated</w:t>
            </w:r>
          </w:p>
        </w:tc>
      </w:tr>
      <w:tr w:rsidR="00FB73D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 texture.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moisture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structure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acidity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 sponge</w:t>
            </w:r>
          </w:p>
        </w:tc>
      </w:tr>
    </w:tbl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2"/>
        <w:tblW w:w="1045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215"/>
        <w:gridCol w:w="240"/>
        <w:gridCol w:w="1275"/>
        <w:gridCol w:w="240"/>
        <w:gridCol w:w="1260"/>
        <w:gridCol w:w="4455"/>
      </w:tblGrid>
      <w:tr w:rsidR="00FB73DB">
        <w:tc>
          <w:tcPr>
            <w:tcW w:w="17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 action of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(or all 3) triggers a reaction with the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3"/>
        <w:tblW w:w="957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1260"/>
        <w:gridCol w:w="825"/>
        <w:gridCol w:w="1440"/>
      </w:tblGrid>
      <w:tr w:rsidR="00FB73DB">
        <w:tc>
          <w:tcPr>
            <w:tcW w:w="60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with</w:t>
            </w:r>
            <w:proofErr w:type="gram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the specific raising agent  to produce gas.  Gas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when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4"/>
        <w:tblW w:w="10515" w:type="dxa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1575"/>
        <w:gridCol w:w="7155"/>
      </w:tblGrid>
      <w:tr w:rsidR="00FB73DB"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Gas becomes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1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as it bubbles through the mixture.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5"/>
        <w:tblW w:w="10755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1350"/>
        <w:gridCol w:w="1845"/>
        <w:gridCol w:w="1230"/>
        <w:gridCol w:w="1740"/>
      </w:tblGrid>
      <w:tr w:rsidR="00FB73DB">
        <w:tc>
          <w:tcPr>
            <w:tcW w:w="45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When heated the bubbles form a firm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containing tiny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left by the 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6"/>
        <w:tblW w:w="8685" w:type="dxa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1365"/>
        <w:gridCol w:w="615"/>
        <w:gridCol w:w="1440"/>
      </w:tblGrid>
      <w:tr w:rsidR="00FB73DB">
        <w:tc>
          <w:tcPr>
            <w:tcW w:w="526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expanded gas. This gives products like cake 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like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FB73DB" w:rsidRPr="00AC11AE" w:rsidRDefault="00AC11AE">
      <w:pPr>
        <w:widowControl w:val="0"/>
        <w:spacing w:before="118" w:line="480" w:lineRule="auto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>(10 marks)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What are the 6 mechanical methods of introducing air into mixtures?</w:t>
      </w:r>
    </w:p>
    <w:p w:rsidR="00FB73DB" w:rsidRDefault="00AC11AE">
      <w:pPr>
        <w:widowControl w:val="0"/>
        <w:numPr>
          <w:ilvl w:val="0"/>
          <w:numId w:val="3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3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48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>(6 marks)</w:t>
      </w:r>
      <w:r w:rsidRPr="00AC11AE">
        <w:rPr>
          <w:b/>
        </w:rPr>
        <w:br w:type="page"/>
      </w:r>
    </w:p>
    <w:p w:rsidR="00FB73DB" w:rsidRDefault="00AC11AE">
      <w:pPr>
        <w:widowControl w:val="0"/>
        <w:numPr>
          <w:ilvl w:val="0"/>
          <w:numId w:val="27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lastRenderedPageBreak/>
        <w:t>What should a successful baked product with a raising agent be like?</w:t>
      </w:r>
    </w:p>
    <w:p w:rsidR="00FB73DB" w:rsidRDefault="00AC11AE">
      <w:pPr>
        <w:widowControl w:val="0"/>
        <w:numPr>
          <w:ilvl w:val="0"/>
          <w:numId w:val="1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1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1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10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:rsidR="00FB73DB" w:rsidRPr="00AC11AE" w:rsidRDefault="00AC11AE">
      <w:pPr>
        <w:widowControl w:val="0"/>
        <w:spacing w:line="48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(4 marks)</w:t>
      </w:r>
    </w:p>
    <w:p w:rsidR="00FB73DB" w:rsidRDefault="00AC11AE">
      <w:pPr>
        <w:widowControl w:val="0"/>
        <w:numPr>
          <w:ilvl w:val="0"/>
          <w:numId w:val="12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What happens to a cake if a raising agent isn’t added?</w:t>
      </w:r>
    </w:p>
    <w:p w:rsidR="00FB73DB" w:rsidRDefault="00AC11AE">
      <w:pPr>
        <w:widowControl w:val="0"/>
        <w:numPr>
          <w:ilvl w:val="0"/>
          <w:numId w:val="23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23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23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48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>(3 marks)</w:t>
      </w:r>
    </w:p>
    <w:p w:rsidR="00FB73DB" w:rsidRDefault="00AC11AE">
      <w:pPr>
        <w:widowControl w:val="0"/>
        <w:numPr>
          <w:ilvl w:val="0"/>
          <w:numId w:val="11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Why is this?</w:t>
      </w:r>
    </w:p>
    <w:p w:rsidR="00FB73DB" w:rsidRDefault="00FB73DB">
      <w:pPr>
        <w:widowControl w:val="0"/>
        <w:numPr>
          <w:ilvl w:val="0"/>
          <w:numId w:val="13"/>
        </w:numPr>
        <w:spacing w:line="48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FB73DB" w:rsidRPr="00AC11AE" w:rsidRDefault="00AC11AE">
      <w:pPr>
        <w:widowControl w:val="0"/>
        <w:spacing w:line="48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>(2 marks)</w:t>
      </w:r>
    </w:p>
    <w:p w:rsidR="00FB73DB" w:rsidRDefault="00AC11AE">
      <w:pPr>
        <w:widowControl w:val="0"/>
        <w:numPr>
          <w:ilvl w:val="0"/>
          <w:numId w:val="7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What is added in the chemical raising method?</w:t>
      </w:r>
    </w:p>
    <w:p w:rsidR="00FB73DB" w:rsidRDefault="00FB73DB">
      <w:pPr>
        <w:widowControl w:val="0"/>
        <w:numPr>
          <w:ilvl w:val="0"/>
          <w:numId w:val="25"/>
        </w:numPr>
        <w:spacing w:line="24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(1 mark)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  <w:r>
        <w:br w:type="page"/>
      </w:r>
    </w:p>
    <w:p w:rsidR="00FB73DB" w:rsidRDefault="00AC11AE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>SECTION 3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9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What is Bicarbonate of soda.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14"/>
        </w:numPr>
        <w:spacing w:line="24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(1 mark)</w:t>
      </w:r>
    </w:p>
    <w:p w:rsidR="00FB73DB" w:rsidRDefault="00AC11AE">
      <w:pPr>
        <w:widowControl w:val="0"/>
        <w:numPr>
          <w:ilvl w:val="0"/>
          <w:numId w:val="9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Why isn’t it used by itself very often?</w:t>
      </w:r>
    </w:p>
    <w:p w:rsidR="00FB73DB" w:rsidRDefault="00FB73DB">
      <w:pPr>
        <w:widowControl w:val="0"/>
        <w:spacing w:line="48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1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AC11AE">
      <w:pPr>
        <w:widowControl w:val="0"/>
        <w:numPr>
          <w:ilvl w:val="0"/>
          <w:numId w:val="1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(2 marks)</w:t>
      </w:r>
    </w:p>
    <w:p w:rsidR="00FB73DB" w:rsidRDefault="00AC11AE">
      <w:pPr>
        <w:widowControl w:val="0"/>
        <w:numPr>
          <w:ilvl w:val="0"/>
          <w:numId w:val="5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What is baking powder?</w:t>
      </w:r>
    </w:p>
    <w:p w:rsidR="00FB73DB" w:rsidRDefault="00AC11AE">
      <w:pPr>
        <w:widowControl w:val="0"/>
        <w:numPr>
          <w:ilvl w:val="0"/>
          <w:numId w:val="33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(1 mark)</w:t>
      </w:r>
    </w:p>
    <w:p w:rsidR="00FB73DB" w:rsidRDefault="00FB73DB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2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What effect does cream of tartar have on bicarbonate of soda.</w:t>
      </w:r>
    </w:p>
    <w:p w:rsidR="00FB73DB" w:rsidRDefault="00AC11AE">
      <w:pPr>
        <w:widowControl w:val="0"/>
        <w:numPr>
          <w:ilvl w:val="0"/>
          <w:numId w:val="18"/>
        </w:numPr>
        <w:spacing w:line="480" w:lineRule="auto"/>
        <w:ind w:left="360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(2 mark)</w:t>
      </w:r>
    </w:p>
    <w:p w:rsidR="00FB73DB" w:rsidRDefault="00FB73DB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8"/>
        </w:numPr>
        <w:spacing w:line="48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Fill in the missing words in the statement below.</w:t>
      </w:r>
    </w:p>
    <w:p w:rsidR="00FB73DB" w:rsidRDefault="00FB73DB">
      <w:pPr>
        <w:widowControl w:val="0"/>
        <w:spacing w:line="48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7"/>
        <w:tblW w:w="852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1005"/>
        <w:gridCol w:w="870"/>
        <w:gridCol w:w="1095"/>
        <w:gridCol w:w="1425"/>
        <w:gridCol w:w="1140"/>
      </w:tblGrid>
      <w:tr w:rsidR="00FB73DB">
        <w:tc>
          <w:tcPr>
            <w:tcW w:w="29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ind w:left="360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Baking powder needs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ind w:left="90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and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ind w:left="90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 create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ind w:left="360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Pr="00AC11AE" w:rsidRDefault="00AC11AE">
      <w:pPr>
        <w:widowControl w:val="0"/>
        <w:spacing w:line="240" w:lineRule="auto"/>
        <w:ind w:left="360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 xml:space="preserve"> (3 marks)</w:t>
      </w:r>
      <w:r w:rsidRPr="00AC11AE">
        <w:rPr>
          <w:b/>
        </w:rPr>
        <w:br w:type="page"/>
      </w:r>
    </w:p>
    <w:p w:rsidR="00FB73DB" w:rsidRDefault="00AC11AE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 xml:space="preserve">SECTION 4 </w:t>
      </w:r>
    </w:p>
    <w:p w:rsidR="00FB73DB" w:rsidRDefault="00FB73DB">
      <w:pPr>
        <w:widowControl w:val="0"/>
        <w:spacing w:line="240" w:lineRule="auto"/>
        <w:ind w:left="36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Complete the following.</w:t>
      </w:r>
    </w:p>
    <w:p w:rsidR="00FB73DB" w:rsidRDefault="00FB73DB">
      <w:pPr>
        <w:widowControl w:val="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6"/>
        </w:numPr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Mechanical</w:t>
      </w:r>
    </w:p>
    <w:p w:rsidR="00FB73DB" w:rsidRDefault="00FB73DB">
      <w:pPr>
        <w:widowControl w:val="0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</w:p>
    <w:tbl>
      <w:tblPr>
        <w:tblStyle w:val="a8"/>
        <w:tblW w:w="107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860"/>
        <w:gridCol w:w="3405"/>
        <w:gridCol w:w="2055"/>
        <w:gridCol w:w="300"/>
        <w:gridCol w:w="1935"/>
      </w:tblGrid>
      <w:tr w:rsidR="00FB73DB">
        <w:tc>
          <w:tcPr>
            <w:tcW w:w="123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Manually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air into food products using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The processes of: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Pr="00AC11AE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>(5 marks)</w:t>
      </w:r>
    </w:p>
    <w:p w:rsidR="00FB73DB" w:rsidRDefault="00AC11AE">
      <w:pPr>
        <w:widowControl w:val="0"/>
        <w:numPr>
          <w:ilvl w:val="0"/>
          <w:numId w:val="31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Chemical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9"/>
        <w:tblW w:w="109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1710"/>
        <w:gridCol w:w="255"/>
        <w:gridCol w:w="1785"/>
      </w:tblGrid>
      <w:tr w:rsidR="00FB73DB">
        <w:tc>
          <w:tcPr>
            <w:tcW w:w="717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Adding a chemical which causes a chemical reaction producing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a"/>
        <w:tblW w:w="105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890"/>
        <w:gridCol w:w="240"/>
        <w:gridCol w:w="2070"/>
        <w:gridCol w:w="2115"/>
      </w:tblGrid>
      <w:tr w:rsidR="00FB73DB">
        <w:tc>
          <w:tcPr>
            <w:tcW w:w="426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 an oven the CO2 gas expands and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 mixture.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b"/>
        <w:tblW w:w="109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875"/>
        <w:gridCol w:w="4770"/>
      </w:tblGrid>
      <w:tr w:rsidR="00FB73DB">
        <w:tc>
          <w:tcPr>
            <w:tcW w:w="43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Some of the gas escapes but some is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 the mixture as it cooks and sets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Examples in food production include: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FB73DB">
      <w:pPr>
        <w:widowControl w:val="0"/>
        <w:spacing w:line="240" w:lineRule="auto"/>
        <w:ind w:left="720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1"/>
        </w:num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c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2220"/>
        <w:gridCol w:w="4230"/>
      </w:tblGrid>
      <w:tr w:rsidR="00FB73DB">
        <w:tc>
          <w:tcPr>
            <w:tcW w:w="43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Bicarbonate of soda is used to make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this is a bread which does not use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d"/>
        <w:tblW w:w="44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670"/>
      </w:tblGrid>
      <w:tr w:rsidR="00FB73DB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as the raising agent.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e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4155"/>
        <w:gridCol w:w="3600"/>
      </w:tblGrid>
      <w:tr w:rsidR="00FB73DB">
        <w:tc>
          <w:tcPr>
            <w:tcW w:w="30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Bicarbonate of soda plus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equals baking powder.</w:t>
            </w:r>
          </w:p>
        </w:tc>
      </w:tr>
    </w:tbl>
    <w:p w:rsidR="00FB73DB" w:rsidRPr="00AC11AE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  <w:r w:rsidRPr="00AC11AE">
        <w:rPr>
          <w:rFonts w:ascii="Comic Sans MS" w:eastAsia="Comic Sans MS" w:hAnsi="Comic Sans MS" w:cs="Comic Sans MS"/>
          <w:b/>
          <w:sz w:val="24"/>
          <w:szCs w:val="24"/>
        </w:rPr>
        <w:t>(10 marks)</w:t>
      </w:r>
    </w:p>
    <w:p w:rsidR="00FB73DB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sz w:val="24"/>
          <w:szCs w:val="24"/>
        </w:rPr>
      </w:pPr>
      <w:r>
        <w:br w:type="page"/>
      </w:r>
    </w:p>
    <w:p w:rsidR="00FB73DB" w:rsidRDefault="00FB73DB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numPr>
          <w:ilvl w:val="0"/>
          <w:numId w:val="26"/>
        </w:numPr>
        <w:spacing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Biological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f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0"/>
        <w:gridCol w:w="1260"/>
        <w:gridCol w:w="3600"/>
      </w:tblGrid>
      <w:tr w:rsidR="00FB73DB">
        <w:tc>
          <w:tcPr>
            <w:tcW w:w="5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biological raising agent is added which produces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gas.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f0"/>
        <w:tblW w:w="107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040"/>
        <w:gridCol w:w="255"/>
        <w:gridCol w:w="2370"/>
        <w:gridCol w:w="5370"/>
      </w:tblGrid>
      <w:tr w:rsidR="00FB73DB"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is activated during bread production when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f1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100"/>
        <w:gridCol w:w="2070"/>
        <w:gridCol w:w="3930"/>
      </w:tblGrid>
      <w:tr w:rsidR="00FB73D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is combined with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 a warm moist condition.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f2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440"/>
        <w:gridCol w:w="2640"/>
        <w:gridCol w:w="1605"/>
        <w:gridCol w:w="3795"/>
      </w:tblGrid>
      <w:tr w:rsidR="00FB73DB">
        <w:tc>
          <w:tcPr>
            <w:tcW w:w="13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When the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yeast is added to the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and warm liquid it increases in </w:t>
            </w: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f3"/>
        <w:tblW w:w="92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410"/>
        <w:gridCol w:w="2040"/>
        <w:gridCol w:w="1335"/>
        <w:gridCol w:w="1485"/>
        <w:gridCol w:w="1485"/>
      </w:tblGrid>
      <w:tr w:rsidR="00FB73DB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during the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stage.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AC11AE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Example: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73DB" w:rsidRDefault="00FB73D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sz w:val="24"/>
          <w:szCs w:val="24"/>
        </w:rPr>
      </w:pPr>
    </w:p>
    <w:p w:rsidR="00FB73DB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(10 marks)</w:t>
      </w:r>
    </w:p>
    <w:p w:rsidR="00FB73DB" w:rsidRDefault="00FB73DB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15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What are Yeasts?</w:t>
      </w:r>
    </w:p>
    <w:p w:rsidR="00FB73DB" w:rsidRDefault="00FB73DB">
      <w:pPr>
        <w:widowControl w:val="0"/>
        <w:spacing w:line="240" w:lineRule="auto"/>
        <w:contextualSpacing w:val="0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20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FB73DB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(1 mark)</w:t>
      </w:r>
    </w:p>
    <w:p w:rsidR="00FB73DB" w:rsidRDefault="00FB73DB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24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Where are they found?</w:t>
      </w:r>
    </w:p>
    <w:p w:rsidR="00FB73DB" w:rsidRDefault="00FB73DB">
      <w:pPr>
        <w:widowControl w:val="0"/>
        <w:spacing w:line="240" w:lineRule="auto"/>
        <w:ind w:left="720"/>
        <w:contextualSpacing w:val="0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35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FB73DB" w:rsidRDefault="00FB73DB">
      <w:pPr>
        <w:widowControl w:val="0"/>
        <w:spacing w:line="240" w:lineRule="auto"/>
        <w:ind w:left="1440"/>
        <w:contextualSpacing w:val="0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35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FB73DB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(2 marks)</w:t>
      </w:r>
    </w:p>
    <w:p w:rsidR="00FB73DB" w:rsidRDefault="00FB73DB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16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What can become fermented by yeasts and becomes unfit to eat?</w:t>
      </w:r>
    </w:p>
    <w:p w:rsidR="00FB73DB" w:rsidRDefault="00FB73DB">
      <w:pPr>
        <w:widowControl w:val="0"/>
        <w:spacing w:line="240" w:lineRule="auto"/>
        <w:ind w:left="720"/>
        <w:contextualSpacing w:val="0"/>
        <w:rPr>
          <w:rFonts w:ascii="Comic Sans MS" w:eastAsia="Comic Sans MS" w:hAnsi="Comic Sans MS" w:cs="Comic Sans MS"/>
          <w:b/>
          <w:sz w:val="28"/>
          <w:szCs w:val="28"/>
        </w:rPr>
      </w:pPr>
    </w:p>
    <w:p w:rsidR="00FB73DB" w:rsidRDefault="00AC11AE">
      <w:pPr>
        <w:widowControl w:val="0"/>
        <w:numPr>
          <w:ilvl w:val="0"/>
          <w:numId w:val="34"/>
        </w:numPr>
        <w:spacing w:line="240" w:lineRule="auto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</w:p>
    <w:p w:rsidR="00FB73DB" w:rsidRDefault="00AC11AE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(2 marks)</w:t>
      </w:r>
    </w:p>
    <w:p w:rsidR="00FB73DB" w:rsidRDefault="00FB73DB">
      <w:pPr>
        <w:widowControl w:val="0"/>
        <w:spacing w:line="240" w:lineRule="auto"/>
        <w:contextualSpacing w:val="0"/>
        <w:jc w:val="right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FB73D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Rounded-Book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8B7"/>
    <w:multiLevelType w:val="multilevel"/>
    <w:tmpl w:val="2A66E97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D91170"/>
    <w:multiLevelType w:val="multilevel"/>
    <w:tmpl w:val="50C629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6BC1194"/>
    <w:multiLevelType w:val="multilevel"/>
    <w:tmpl w:val="2CD8AD8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8804093"/>
    <w:multiLevelType w:val="multilevel"/>
    <w:tmpl w:val="04720C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9E9545E"/>
    <w:multiLevelType w:val="multilevel"/>
    <w:tmpl w:val="BA7480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6E877ED"/>
    <w:multiLevelType w:val="multilevel"/>
    <w:tmpl w:val="306C0E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9B61451"/>
    <w:multiLevelType w:val="multilevel"/>
    <w:tmpl w:val="1958A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DF0CE2"/>
    <w:multiLevelType w:val="multilevel"/>
    <w:tmpl w:val="D6F40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4542E6"/>
    <w:multiLevelType w:val="multilevel"/>
    <w:tmpl w:val="6F188826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C67590A"/>
    <w:multiLevelType w:val="multilevel"/>
    <w:tmpl w:val="26A84A1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F358EE"/>
    <w:multiLevelType w:val="multilevel"/>
    <w:tmpl w:val="C56073A2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66B1F30"/>
    <w:multiLevelType w:val="multilevel"/>
    <w:tmpl w:val="79E4BE2C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7CF7B53"/>
    <w:multiLevelType w:val="multilevel"/>
    <w:tmpl w:val="E864D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8405A3C"/>
    <w:multiLevelType w:val="multilevel"/>
    <w:tmpl w:val="FF9CAA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EEF3F6B"/>
    <w:multiLevelType w:val="multilevel"/>
    <w:tmpl w:val="685E4D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0ED304C"/>
    <w:multiLevelType w:val="multilevel"/>
    <w:tmpl w:val="3FF2B13E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FB0C94"/>
    <w:multiLevelType w:val="multilevel"/>
    <w:tmpl w:val="6F488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AE6B5C"/>
    <w:multiLevelType w:val="multilevel"/>
    <w:tmpl w:val="115C6302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070750"/>
    <w:multiLevelType w:val="multilevel"/>
    <w:tmpl w:val="91502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7F6516"/>
    <w:multiLevelType w:val="multilevel"/>
    <w:tmpl w:val="A4828742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39433F"/>
    <w:multiLevelType w:val="multilevel"/>
    <w:tmpl w:val="F28A1F66"/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D590862"/>
    <w:multiLevelType w:val="multilevel"/>
    <w:tmpl w:val="955085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2A3BC5"/>
    <w:multiLevelType w:val="multilevel"/>
    <w:tmpl w:val="7C4618D8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2647ADF"/>
    <w:multiLevelType w:val="multilevel"/>
    <w:tmpl w:val="2F66E11E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3275149"/>
    <w:multiLevelType w:val="multilevel"/>
    <w:tmpl w:val="3856AD32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C47B79"/>
    <w:multiLevelType w:val="multilevel"/>
    <w:tmpl w:val="33523A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B691375"/>
    <w:multiLevelType w:val="multilevel"/>
    <w:tmpl w:val="47A4D74A"/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E65BB4"/>
    <w:multiLevelType w:val="multilevel"/>
    <w:tmpl w:val="C4FA51F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8" w15:restartNumberingAfterBreak="0">
    <w:nsid w:val="62477F90"/>
    <w:multiLevelType w:val="multilevel"/>
    <w:tmpl w:val="FE1E6744"/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3766FA1"/>
    <w:multiLevelType w:val="multilevel"/>
    <w:tmpl w:val="95964A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D855776"/>
    <w:multiLevelType w:val="multilevel"/>
    <w:tmpl w:val="2094251E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D970BF7"/>
    <w:multiLevelType w:val="multilevel"/>
    <w:tmpl w:val="4BA8B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F3F00CF"/>
    <w:multiLevelType w:val="multilevel"/>
    <w:tmpl w:val="75FCD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1910833"/>
    <w:multiLevelType w:val="multilevel"/>
    <w:tmpl w:val="949E0D56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EAE1C34"/>
    <w:multiLevelType w:val="multilevel"/>
    <w:tmpl w:val="35043AD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2"/>
  </w:num>
  <w:num w:numId="3">
    <w:abstractNumId w:val="14"/>
  </w:num>
  <w:num w:numId="4">
    <w:abstractNumId w:val="9"/>
  </w:num>
  <w:num w:numId="5">
    <w:abstractNumId w:val="19"/>
  </w:num>
  <w:num w:numId="6">
    <w:abstractNumId w:val="20"/>
  </w:num>
  <w:num w:numId="7">
    <w:abstractNumId w:val="34"/>
  </w:num>
  <w:num w:numId="8">
    <w:abstractNumId w:val="28"/>
  </w:num>
  <w:num w:numId="9">
    <w:abstractNumId w:val="8"/>
  </w:num>
  <w:num w:numId="10">
    <w:abstractNumId w:val="25"/>
  </w:num>
  <w:num w:numId="11">
    <w:abstractNumId w:val="30"/>
  </w:num>
  <w:num w:numId="12">
    <w:abstractNumId w:val="17"/>
  </w:num>
  <w:num w:numId="13">
    <w:abstractNumId w:val="21"/>
  </w:num>
  <w:num w:numId="14">
    <w:abstractNumId w:val="13"/>
  </w:num>
  <w:num w:numId="15">
    <w:abstractNumId w:val="23"/>
  </w:num>
  <w:num w:numId="16">
    <w:abstractNumId w:val="26"/>
  </w:num>
  <w:num w:numId="17">
    <w:abstractNumId w:val="31"/>
  </w:num>
  <w:num w:numId="18">
    <w:abstractNumId w:val="32"/>
  </w:num>
  <w:num w:numId="19">
    <w:abstractNumId w:val="7"/>
  </w:num>
  <w:num w:numId="20">
    <w:abstractNumId w:val="6"/>
  </w:num>
  <w:num w:numId="21">
    <w:abstractNumId w:val="16"/>
  </w:num>
  <w:num w:numId="22">
    <w:abstractNumId w:val="11"/>
  </w:num>
  <w:num w:numId="23">
    <w:abstractNumId w:val="12"/>
  </w:num>
  <w:num w:numId="24">
    <w:abstractNumId w:val="33"/>
  </w:num>
  <w:num w:numId="25">
    <w:abstractNumId w:val="1"/>
  </w:num>
  <w:num w:numId="26">
    <w:abstractNumId w:val="24"/>
  </w:num>
  <w:num w:numId="27">
    <w:abstractNumId w:val="0"/>
  </w:num>
  <w:num w:numId="28">
    <w:abstractNumId w:val="2"/>
  </w:num>
  <w:num w:numId="29">
    <w:abstractNumId w:val="10"/>
  </w:num>
  <w:num w:numId="30">
    <w:abstractNumId w:val="18"/>
  </w:num>
  <w:num w:numId="31">
    <w:abstractNumId w:val="15"/>
  </w:num>
  <w:num w:numId="32">
    <w:abstractNumId w:val="3"/>
  </w:num>
  <w:num w:numId="33">
    <w:abstractNumId w:val="27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DB"/>
    <w:rsid w:val="000814F3"/>
    <w:rsid w:val="0023173C"/>
    <w:rsid w:val="009A7D60"/>
    <w:rsid w:val="00AC11AE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08BA0-F7D6-4E12-812A-1155B73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Summer</dc:creator>
  <cp:lastModifiedBy>Lyn de-Gay</cp:lastModifiedBy>
  <cp:revision>4</cp:revision>
  <dcterms:created xsi:type="dcterms:W3CDTF">2021-04-07T17:38:00Z</dcterms:created>
  <dcterms:modified xsi:type="dcterms:W3CDTF">2021-05-24T11:17:00Z</dcterms:modified>
</cp:coreProperties>
</file>