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4A1130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9X3 / 9</w:t>
      </w:r>
      <w:r w:rsidR="001D06A1" w:rsidRPr="000937E1">
        <w:rPr>
          <w:rFonts w:ascii="Arial Narrow" w:hAnsi="Arial Narrow"/>
          <w:b/>
          <w:sz w:val="28"/>
          <w:szCs w:val="28"/>
        </w:rPr>
        <w:t>X</w:t>
      </w:r>
      <w:r w:rsidR="001D06A1">
        <w:rPr>
          <w:rFonts w:ascii="Arial Narrow" w:hAnsi="Arial Narrow"/>
          <w:b/>
          <w:sz w:val="28"/>
          <w:szCs w:val="28"/>
        </w:rPr>
        <w:t>4</w:t>
      </w:r>
      <w:r w:rsidR="001D06A1" w:rsidRPr="000937E1">
        <w:rPr>
          <w:rFonts w:ascii="Arial Narrow" w:hAnsi="Arial Narrow"/>
          <w:b/>
          <w:sz w:val="28"/>
          <w:szCs w:val="28"/>
        </w:rPr>
        <w:t xml:space="preserve"> /</w:t>
      </w:r>
      <w:r>
        <w:rPr>
          <w:rFonts w:ascii="Arial Narrow" w:hAnsi="Arial Narrow"/>
          <w:b/>
          <w:sz w:val="28"/>
          <w:szCs w:val="28"/>
        </w:rPr>
        <w:t xml:space="preserve"> 9Y3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DD6C9A">
        <w:rPr>
          <w:rFonts w:ascii="Arial Narrow" w:hAnsi="Arial Narrow"/>
          <w:b/>
          <w:sz w:val="28"/>
          <w:szCs w:val="28"/>
        </w:rPr>
        <w:t>5</w:t>
      </w:r>
    </w:p>
    <w:p w:rsidR="00BC0957" w:rsidRDefault="00BC0957" w:rsidP="001D06A1">
      <w:pPr>
        <w:pStyle w:val="Header"/>
        <w:rPr>
          <w:rFonts w:ascii="Arial Narrow" w:hAnsi="Arial Narrow"/>
          <w:b/>
          <w:sz w:val="28"/>
          <w:szCs w:val="28"/>
        </w:rPr>
      </w:pPr>
    </w:p>
    <w:p w:rsidR="00BC0957" w:rsidRPr="00DC6B35" w:rsidRDefault="00BC0957" w:rsidP="00BC0957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Solving Equations</w:t>
      </w:r>
    </w:p>
    <w:p w:rsidR="00BC0957" w:rsidRPr="00DC6B35" w:rsidRDefault="00BC0957" w:rsidP="00BC0957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17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April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19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April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BC0957" w:rsidRPr="00DC6B35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7" w:rsidRPr="00DC6B35" w:rsidRDefault="00BC0957" w:rsidP="00310E4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7" w:rsidRPr="00DC6B35" w:rsidRDefault="00BC0957" w:rsidP="00310E4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C0957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one-step equations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7" w:history="1">
              <w:r>
                <w:rPr>
                  <w:rStyle w:val="Hyperlink"/>
                  <w:rFonts w:ascii="Arial Narrow" w:hAnsi="Arial Narrow"/>
                </w:rPr>
                <w:t>https://app.mymaths.co.uk/1733-lesson/equations-1-one-step</w:t>
              </w:r>
            </w:hyperlink>
          </w:p>
        </w:tc>
      </w:tr>
      <w:tr w:rsidR="00BC0957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two-step equations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8" w:history="1">
              <w:r>
                <w:rPr>
                  <w:rStyle w:val="Hyperlink"/>
                  <w:rFonts w:ascii="Arial Narrow" w:hAnsi="Arial Narrow"/>
                </w:rPr>
                <w:t>https://app.mymaths.co.uk/187-lesson/equations-2-multi-step</w:t>
              </w:r>
            </w:hyperlink>
          </w:p>
        </w:tc>
      </w:tr>
      <w:tr w:rsidR="00BC0957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Equations with brackets and negatives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9" w:history="1">
              <w:r>
                <w:rPr>
                  <w:rStyle w:val="Hyperlink"/>
                  <w:rFonts w:ascii="Arial Narrow" w:hAnsi="Arial Narrow"/>
                </w:rPr>
                <w:t>https://app.mymaths.co.uk/1734-lesson/equations-4-brackets</w:t>
              </w:r>
            </w:hyperlink>
          </w:p>
        </w:tc>
      </w:tr>
    </w:tbl>
    <w:p w:rsidR="00BC0957" w:rsidRDefault="00BC0957" w:rsidP="00BC0957">
      <w:pPr>
        <w:pStyle w:val="Header"/>
        <w:rPr>
          <w:rFonts w:ascii="Arial Narrow" w:hAnsi="Arial Narrow"/>
          <w:b/>
        </w:rPr>
      </w:pPr>
    </w:p>
    <w:p w:rsidR="00BC0957" w:rsidRDefault="00BC0957" w:rsidP="00BC0957">
      <w:pPr>
        <w:pStyle w:val="Header"/>
        <w:rPr>
          <w:rFonts w:ascii="Arial Narrow" w:hAnsi="Arial Narrow"/>
          <w:b/>
        </w:rPr>
      </w:pPr>
    </w:p>
    <w:p w:rsidR="00BC0957" w:rsidRPr="005B460F" w:rsidRDefault="00BC0957" w:rsidP="00BC0957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Space</w:t>
      </w:r>
    </w:p>
    <w:p w:rsidR="00BC0957" w:rsidRPr="00AF7ACD" w:rsidRDefault="00BC0957" w:rsidP="00BC0957">
      <w:pPr>
        <w:spacing w:after="0"/>
      </w:pPr>
      <w:r>
        <w:rPr>
          <w:rFonts w:ascii="Arial Narrow" w:hAnsi="Arial Narrow"/>
          <w:b/>
        </w:rPr>
        <w:t>20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April – 2</w:t>
      </w:r>
      <w:r w:rsidRPr="00412E3F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C0957" w:rsidRPr="005B460F" w:rsidTr="00310E47">
        <w:tc>
          <w:tcPr>
            <w:tcW w:w="3823" w:type="dxa"/>
          </w:tcPr>
          <w:p w:rsidR="00BC0957" w:rsidRPr="005B460F" w:rsidRDefault="00BC0957" w:rsidP="00310E4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C0957" w:rsidRPr="005B460F" w:rsidRDefault="00BC0957" w:rsidP="00310E4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C0957" w:rsidTr="00310E47">
        <w:tc>
          <w:tcPr>
            <w:tcW w:w="3823" w:type="dxa"/>
            <w:hideMark/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Parts of a Circle</w:t>
            </w:r>
          </w:p>
        </w:tc>
        <w:tc>
          <w:tcPr>
            <w:tcW w:w="519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10" w:history="1">
              <w:r w:rsidRPr="00B12F6C">
                <w:rPr>
                  <w:rStyle w:val="Hyperlink"/>
                  <w:rFonts w:ascii="Arial Narrow" w:hAnsi="Arial Narrow"/>
                </w:rPr>
                <w:t>https://app.mymaths.co.uk/6010-lesson/parts-of-a-circle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C0957" w:rsidTr="00310E47">
        <w:tc>
          <w:tcPr>
            <w:tcW w:w="3823" w:type="dxa"/>
            <w:hideMark/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Circumference of a Circle</w:t>
            </w:r>
          </w:p>
        </w:tc>
        <w:tc>
          <w:tcPr>
            <w:tcW w:w="519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11" w:history="1">
              <w:r w:rsidRPr="00B12F6C">
                <w:rPr>
                  <w:rStyle w:val="Hyperlink"/>
                  <w:rFonts w:ascii="Arial Narrow" w:hAnsi="Arial Narrow"/>
                </w:rPr>
                <w:t>https://app.mymaths.co.uk/7066-lesson/circumference-of-a-circle-small-step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C0957" w:rsidTr="00310E47">
        <w:tc>
          <w:tcPr>
            <w:tcW w:w="3823" w:type="dxa"/>
            <w:hideMark/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Using Circumference of a Circle</w:t>
            </w:r>
          </w:p>
        </w:tc>
        <w:tc>
          <w:tcPr>
            <w:tcW w:w="519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12" w:history="1">
              <w:r w:rsidRPr="00B12F6C">
                <w:rPr>
                  <w:rStyle w:val="Hyperlink"/>
                  <w:rFonts w:ascii="Arial Narrow" w:hAnsi="Arial Narrow"/>
                </w:rPr>
                <w:t>https://app.mymaths.co.uk/7067-lesson/using-the-circumference-of-a-circle-small-step</w:t>
              </w:r>
            </w:hyperlink>
          </w:p>
        </w:tc>
      </w:tr>
      <w:tr w:rsidR="00BC0957" w:rsidTr="00310E47">
        <w:tc>
          <w:tcPr>
            <w:tcW w:w="382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a Circle</w:t>
            </w:r>
          </w:p>
        </w:tc>
        <w:tc>
          <w:tcPr>
            <w:tcW w:w="519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13" w:history="1">
              <w:r w:rsidRPr="00B12F6C">
                <w:rPr>
                  <w:rStyle w:val="Hyperlink"/>
                  <w:rFonts w:ascii="Arial Narrow" w:hAnsi="Arial Narrow"/>
                </w:rPr>
                <w:t>https://app.mymaths.co.uk/7069-lesson/area-of-a-circle-small-step</w:t>
              </w:r>
            </w:hyperlink>
          </w:p>
        </w:tc>
      </w:tr>
      <w:tr w:rsidR="00BC0957" w:rsidTr="00310E47">
        <w:tc>
          <w:tcPr>
            <w:tcW w:w="382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Using Area of a Circle</w:t>
            </w:r>
          </w:p>
        </w:tc>
        <w:tc>
          <w:tcPr>
            <w:tcW w:w="519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14" w:history="1">
              <w:r w:rsidRPr="00B12F6C">
                <w:rPr>
                  <w:rStyle w:val="Hyperlink"/>
                  <w:rFonts w:ascii="Arial Narrow" w:hAnsi="Arial Narrow"/>
                </w:rPr>
                <w:t>https://app.mymaths.co.uk/7070-lesson/using-the-area-of-a-circle-small-step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C0957" w:rsidTr="00310E47">
        <w:tc>
          <w:tcPr>
            <w:tcW w:w="382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Volume of a Prism</w:t>
            </w:r>
          </w:p>
        </w:tc>
        <w:tc>
          <w:tcPr>
            <w:tcW w:w="519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15" w:history="1">
              <w:r w:rsidRPr="00B12F6C">
                <w:rPr>
                  <w:rStyle w:val="Hyperlink"/>
                  <w:rFonts w:ascii="Arial Narrow" w:hAnsi="Arial Narrow"/>
                </w:rPr>
                <w:t>https://app.mymaths.co.uk/336-lesson/volume-of-prisms-and-cylinders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BC0957" w:rsidRPr="00DB45D3" w:rsidRDefault="00BC0957" w:rsidP="00BC0957">
      <w:pPr>
        <w:tabs>
          <w:tab w:val="left" w:pos="4020"/>
        </w:tabs>
        <w:rPr>
          <w:rFonts w:ascii="Arial Narrow" w:hAnsi="Arial Narrow"/>
        </w:rPr>
      </w:pPr>
    </w:p>
    <w:p w:rsidR="00BC0957" w:rsidRPr="005B460F" w:rsidRDefault="00BC0957" w:rsidP="00BC0957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Proficiency - Visualising</w:t>
      </w:r>
    </w:p>
    <w:p w:rsidR="00BC0957" w:rsidRPr="00AF7ACD" w:rsidRDefault="00BC0957" w:rsidP="00BC0957">
      <w:pPr>
        <w:spacing w:after="0"/>
      </w:pPr>
      <w:r>
        <w:rPr>
          <w:rFonts w:ascii="Arial Narrow" w:hAnsi="Arial Narrow"/>
          <w:b/>
        </w:rPr>
        <w:t>3</w:t>
      </w:r>
      <w:r w:rsidRPr="00412E3F">
        <w:rPr>
          <w:rFonts w:ascii="Arial Narrow" w:hAnsi="Arial Narrow"/>
          <w:b/>
          <w:vertAlign w:val="superscript"/>
        </w:rPr>
        <w:t>rd</w:t>
      </w:r>
      <w:r>
        <w:rPr>
          <w:rFonts w:ascii="Arial Narrow" w:hAnsi="Arial Narrow"/>
          <w:b/>
        </w:rPr>
        <w:t xml:space="preserve"> May – 19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C0957" w:rsidRPr="005B460F" w:rsidTr="00310E47">
        <w:tc>
          <w:tcPr>
            <w:tcW w:w="3823" w:type="dxa"/>
          </w:tcPr>
          <w:p w:rsidR="00BC0957" w:rsidRPr="005B460F" w:rsidRDefault="00BC0957" w:rsidP="00310E4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C0957" w:rsidRPr="005B460F" w:rsidRDefault="00BC0957" w:rsidP="00310E4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C0957" w:rsidTr="00310E47">
        <w:tc>
          <w:tcPr>
            <w:tcW w:w="3823" w:type="dxa"/>
            <w:hideMark/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Graphs 1</w:t>
            </w:r>
          </w:p>
        </w:tc>
        <w:tc>
          <w:tcPr>
            <w:tcW w:w="519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16" w:history="1">
              <w:r w:rsidRPr="00B12F6C">
                <w:rPr>
                  <w:rStyle w:val="Hyperlink"/>
                  <w:rFonts w:ascii="Arial Narrow" w:hAnsi="Arial Narrow"/>
                </w:rPr>
                <w:t>https://app.mymaths.co.uk/1765-lesson/plotting-graphs-1-lines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C0957" w:rsidTr="00310E47">
        <w:tc>
          <w:tcPr>
            <w:tcW w:w="382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Graphs 2</w:t>
            </w:r>
          </w:p>
        </w:tc>
        <w:tc>
          <w:tcPr>
            <w:tcW w:w="519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17" w:history="1">
              <w:r w:rsidRPr="00B12F6C">
                <w:rPr>
                  <w:rStyle w:val="Hyperlink"/>
                  <w:rFonts w:ascii="Arial Narrow" w:hAnsi="Arial Narrow"/>
                </w:rPr>
                <w:t>https://app.mymaths.co.uk/1766-lesson/plotting-graphs-2-lines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C0957" w:rsidTr="00310E47">
        <w:tc>
          <w:tcPr>
            <w:tcW w:w="382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Gradient and Intercept</w:t>
            </w:r>
          </w:p>
        </w:tc>
        <w:tc>
          <w:tcPr>
            <w:tcW w:w="519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18" w:history="1">
              <w:r w:rsidRPr="00B12F6C">
                <w:rPr>
                  <w:rStyle w:val="Hyperlink"/>
                  <w:rFonts w:ascii="Arial Narrow" w:hAnsi="Arial Narrow"/>
                </w:rPr>
                <w:t>https://app.mymaths.co.uk/219-lesson/gradient-and-intercept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C0957" w:rsidTr="00310E47">
        <w:tc>
          <w:tcPr>
            <w:tcW w:w="382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quadratics</w:t>
            </w:r>
          </w:p>
        </w:tc>
        <w:tc>
          <w:tcPr>
            <w:tcW w:w="5193" w:type="dxa"/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19" w:history="1">
              <w:r w:rsidRPr="00B12F6C">
                <w:rPr>
                  <w:rStyle w:val="Hyperlink"/>
                  <w:rFonts w:ascii="Arial Narrow" w:hAnsi="Arial Narrow"/>
                </w:rPr>
                <w:t>https://app.mymaths.co.uk/215-lesson/plotting-graphs-3-quadratics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BC0957" w:rsidRDefault="00BC0957" w:rsidP="00BC0957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</w:p>
    <w:p w:rsidR="00BC0957" w:rsidRDefault="00BC0957" w:rsidP="00BC0957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</w:p>
    <w:p w:rsidR="00BC0957" w:rsidRPr="00DC6B35" w:rsidRDefault="00BC0957" w:rsidP="00BC0957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Understanding Risk 2</w:t>
      </w:r>
    </w:p>
    <w:p w:rsidR="00BC0957" w:rsidRPr="00DC6B35" w:rsidRDefault="00BC0957" w:rsidP="00BC0957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22</w:t>
      </w:r>
      <w:r w:rsidRPr="00412E3F">
        <w:rPr>
          <w:rFonts w:ascii="Arial Narrow" w:eastAsia="Calibri" w:hAnsi="Arial Narrow" w:cs="Times New Roman"/>
          <w:b/>
          <w:vertAlign w:val="superscript"/>
        </w:rPr>
        <w:t>nd</w:t>
      </w:r>
      <w:r>
        <w:rPr>
          <w:rFonts w:ascii="Arial Narrow" w:eastAsia="Calibri" w:hAnsi="Arial Narrow" w:cs="Times New Roman"/>
          <w:b/>
        </w:rPr>
        <w:t xml:space="preserve"> </w:t>
      </w:r>
      <w:proofErr w:type="gramStart"/>
      <w:r>
        <w:rPr>
          <w:rFonts w:ascii="Arial Narrow" w:eastAsia="Calibri" w:hAnsi="Arial Narrow" w:cs="Times New Roman"/>
          <w:b/>
        </w:rPr>
        <w:t xml:space="preserve">May </w:t>
      </w:r>
      <w:r w:rsidRPr="00DC6B35">
        <w:rPr>
          <w:rFonts w:ascii="Arial Narrow" w:eastAsia="Calibri" w:hAnsi="Arial Narrow" w:cs="Times New Roman"/>
          <w:b/>
        </w:rPr>
        <w:t xml:space="preserve"> –</w:t>
      </w:r>
      <w:proofErr w:type="gramEnd"/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26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May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BC0957" w:rsidRPr="00DC6B35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7" w:rsidRPr="00DC6B35" w:rsidRDefault="00BC0957" w:rsidP="00310E4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57" w:rsidRPr="00DC6B35" w:rsidRDefault="00BC0957" w:rsidP="00310E4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C0957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20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C0957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trees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21" w:history="1">
              <w:r w:rsidRPr="00820571">
                <w:rPr>
                  <w:rStyle w:val="Hyperlink"/>
                  <w:rFonts w:ascii="Arial Narrow" w:hAnsi="Arial Narrow"/>
                </w:rPr>
                <w:t>https://app.mymaths.co.uk/3262-lesson/frequency-trees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C0957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Venn diagrams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22" w:history="1">
              <w:r w:rsidRPr="00820571">
                <w:rPr>
                  <w:rStyle w:val="Hyperlink"/>
                  <w:rFonts w:ascii="Arial Narrow" w:hAnsi="Arial Narrow"/>
                </w:rPr>
                <w:t>https://app.mymaths.co.uk/1731-lesson/venn-diagrams-1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C0957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57" w:rsidRDefault="00BC0957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57" w:rsidRDefault="00BC0957" w:rsidP="00310E47">
            <w:pPr>
              <w:rPr>
                <w:rFonts w:ascii="Arial Narrow" w:hAnsi="Arial Narrow"/>
              </w:rPr>
            </w:pPr>
            <w:hyperlink r:id="rId23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BC0957" w:rsidRDefault="00BC0957" w:rsidP="00BC0957">
      <w:pPr>
        <w:pStyle w:val="Header"/>
        <w:rPr>
          <w:rFonts w:ascii="Arial Narrow" w:hAnsi="Arial Narrow"/>
          <w:b/>
        </w:rPr>
      </w:pPr>
    </w:p>
    <w:p w:rsidR="00BC0957" w:rsidRPr="00DB45D3" w:rsidRDefault="00BC0957" w:rsidP="00BC0957">
      <w:pPr>
        <w:tabs>
          <w:tab w:val="left" w:pos="4020"/>
        </w:tabs>
        <w:rPr>
          <w:rFonts w:ascii="Arial Narrow" w:hAnsi="Arial Narrow"/>
        </w:rPr>
      </w:pPr>
    </w:p>
    <w:p w:rsidR="00BC0957" w:rsidRPr="00DB45D3" w:rsidRDefault="00BC0957" w:rsidP="00BC0957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BC0957" w:rsidRPr="00DB45D3" w:rsidRDefault="00BC0957" w:rsidP="00BC0957">
      <w:pPr>
        <w:tabs>
          <w:tab w:val="left" w:pos="4020"/>
        </w:tabs>
        <w:rPr>
          <w:rFonts w:ascii="Arial Narrow" w:hAnsi="Arial Narrow"/>
        </w:rPr>
      </w:pPr>
    </w:p>
    <w:p w:rsidR="00BC0957" w:rsidRDefault="00BC0957" w:rsidP="001D06A1">
      <w:pPr>
        <w:pStyle w:val="Header"/>
        <w:rPr>
          <w:rFonts w:ascii="Arial Narrow" w:hAnsi="Arial Narrow"/>
          <w:b/>
          <w:sz w:val="28"/>
          <w:szCs w:val="28"/>
        </w:rPr>
      </w:pPr>
    </w:p>
    <w:p w:rsidR="00BC0957" w:rsidRDefault="00BC0957" w:rsidP="001D06A1">
      <w:pPr>
        <w:pStyle w:val="Header"/>
        <w:rPr>
          <w:rFonts w:ascii="Arial Narrow" w:hAnsi="Arial Narrow"/>
          <w:b/>
          <w:sz w:val="28"/>
          <w:szCs w:val="28"/>
        </w:rPr>
      </w:pPr>
    </w:p>
    <w:p w:rsidR="001D06A1" w:rsidRPr="000937E1" w:rsidRDefault="004A1130" w:rsidP="001D06A1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9</w:t>
      </w:r>
      <w:r w:rsidR="001D06A1" w:rsidRPr="000937E1">
        <w:rPr>
          <w:rFonts w:ascii="Arial Narrow" w:hAnsi="Arial Narrow"/>
          <w:b/>
          <w:sz w:val="28"/>
          <w:szCs w:val="28"/>
        </w:rPr>
        <w:t>X</w:t>
      </w:r>
      <w:r w:rsidR="001D06A1">
        <w:rPr>
          <w:rFonts w:ascii="Arial Narrow" w:hAnsi="Arial Narrow"/>
          <w:b/>
          <w:sz w:val="28"/>
          <w:szCs w:val="28"/>
        </w:rPr>
        <w:t>1</w:t>
      </w:r>
      <w:r w:rsidR="001D06A1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1D06A1" w:rsidRPr="000937E1">
        <w:rPr>
          <w:rFonts w:ascii="Arial Narrow" w:hAnsi="Arial Narrow"/>
          <w:b/>
          <w:sz w:val="28"/>
          <w:szCs w:val="28"/>
        </w:rPr>
        <w:t>X</w:t>
      </w:r>
      <w:r w:rsidR="001D06A1">
        <w:rPr>
          <w:rFonts w:ascii="Arial Narrow" w:hAnsi="Arial Narrow"/>
          <w:b/>
          <w:sz w:val="28"/>
          <w:szCs w:val="28"/>
        </w:rPr>
        <w:t>2</w:t>
      </w:r>
      <w:r w:rsidR="001D06A1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9Y1</w:t>
      </w:r>
      <w:r w:rsidR="00BC0957">
        <w:rPr>
          <w:rFonts w:ascii="Arial Narrow" w:hAnsi="Arial Narrow"/>
          <w:b/>
          <w:sz w:val="28"/>
          <w:szCs w:val="28"/>
        </w:rPr>
        <w:t xml:space="preserve"> / 9Y2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1D06A1">
        <w:rPr>
          <w:rFonts w:ascii="Arial Narrow" w:hAnsi="Arial Narrow"/>
          <w:b/>
          <w:sz w:val="28"/>
          <w:szCs w:val="28"/>
        </w:rPr>
        <w:t>5</w:t>
      </w:r>
    </w:p>
    <w:p w:rsidR="00D75783" w:rsidRDefault="00D75783" w:rsidP="00D75783">
      <w:pPr>
        <w:pStyle w:val="Header"/>
        <w:rPr>
          <w:rFonts w:ascii="Arial Narrow" w:hAnsi="Arial Narrow"/>
          <w:b/>
        </w:rPr>
      </w:pP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4A1130" w:rsidRPr="005B460F" w:rsidRDefault="004A1130" w:rsidP="004A113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Proficiency - Visualising</w:t>
      </w:r>
    </w:p>
    <w:p w:rsidR="001D06A1" w:rsidRPr="00DC6B35" w:rsidRDefault="00EE1563" w:rsidP="001D06A1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17</w:t>
      </w:r>
      <w:r w:rsidR="001D06A1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1D06A1" w:rsidRPr="00DC6B35">
        <w:rPr>
          <w:rFonts w:ascii="Arial Narrow" w:eastAsia="Calibri" w:hAnsi="Arial Narrow" w:cs="Times New Roman"/>
          <w:b/>
        </w:rPr>
        <w:t xml:space="preserve"> </w:t>
      </w:r>
      <w:r w:rsidR="001D06A1">
        <w:rPr>
          <w:rFonts w:ascii="Arial Narrow" w:eastAsia="Calibri" w:hAnsi="Arial Narrow" w:cs="Times New Roman"/>
          <w:b/>
        </w:rPr>
        <w:t>April</w:t>
      </w:r>
      <w:r w:rsidR="001D06A1"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21</w:t>
      </w:r>
      <w:r w:rsidRPr="00EE1563">
        <w:rPr>
          <w:rFonts w:ascii="Arial Narrow" w:eastAsia="Calibri" w:hAnsi="Arial Narrow" w:cs="Times New Roman"/>
          <w:b/>
          <w:vertAlign w:val="superscript"/>
        </w:rPr>
        <w:t>st</w:t>
      </w:r>
      <w:r>
        <w:rPr>
          <w:rFonts w:ascii="Arial Narrow" w:eastAsia="Calibri" w:hAnsi="Arial Narrow" w:cs="Times New Roman"/>
          <w:b/>
        </w:rPr>
        <w:t xml:space="preserve"> April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1D06A1" w:rsidRPr="00DC6B35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Pr="00DC6B35" w:rsidRDefault="001D06A1" w:rsidP="00FC118F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Pr="00DC6B35" w:rsidRDefault="001D06A1" w:rsidP="00FC118F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A1130" w:rsidTr="00FC118F">
        <w:tc>
          <w:tcPr>
            <w:tcW w:w="3823" w:type="dxa"/>
            <w:hideMark/>
          </w:tcPr>
          <w:p w:rsidR="004A1130" w:rsidRDefault="004A113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Graphs 1</w:t>
            </w:r>
          </w:p>
        </w:tc>
        <w:tc>
          <w:tcPr>
            <w:tcW w:w="5193" w:type="dxa"/>
          </w:tcPr>
          <w:p w:rsidR="004A1130" w:rsidRDefault="00EE1563" w:rsidP="00FC118F">
            <w:pPr>
              <w:rPr>
                <w:rFonts w:ascii="Arial Narrow" w:hAnsi="Arial Narrow"/>
              </w:rPr>
            </w:pPr>
            <w:hyperlink r:id="rId24" w:history="1">
              <w:r w:rsidR="004A1130" w:rsidRPr="00B12F6C">
                <w:rPr>
                  <w:rStyle w:val="Hyperlink"/>
                  <w:rFonts w:ascii="Arial Narrow" w:hAnsi="Arial Narrow"/>
                </w:rPr>
                <w:t>https://app.mymaths.co.uk/1765-lesson/plotting-graphs-1-lines</w:t>
              </w:r>
            </w:hyperlink>
            <w:r w:rsidR="004A1130">
              <w:rPr>
                <w:rFonts w:ascii="Arial Narrow" w:hAnsi="Arial Narrow"/>
              </w:rPr>
              <w:t xml:space="preserve"> </w:t>
            </w:r>
          </w:p>
        </w:tc>
      </w:tr>
      <w:tr w:rsidR="004A1130" w:rsidTr="00FC118F">
        <w:tc>
          <w:tcPr>
            <w:tcW w:w="3823" w:type="dxa"/>
          </w:tcPr>
          <w:p w:rsidR="004A1130" w:rsidRDefault="004A113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Graphs 2</w:t>
            </w:r>
          </w:p>
        </w:tc>
        <w:tc>
          <w:tcPr>
            <w:tcW w:w="5193" w:type="dxa"/>
          </w:tcPr>
          <w:p w:rsidR="004A1130" w:rsidRDefault="00EE1563" w:rsidP="00FC118F">
            <w:pPr>
              <w:rPr>
                <w:rFonts w:ascii="Arial Narrow" w:hAnsi="Arial Narrow"/>
              </w:rPr>
            </w:pPr>
            <w:hyperlink r:id="rId25" w:history="1">
              <w:r w:rsidR="004A1130" w:rsidRPr="00B12F6C">
                <w:rPr>
                  <w:rStyle w:val="Hyperlink"/>
                  <w:rFonts w:ascii="Arial Narrow" w:hAnsi="Arial Narrow"/>
                </w:rPr>
                <w:t>https://app.mymaths.co.uk/1766-lesson/plotting-graphs-2-lines</w:t>
              </w:r>
            </w:hyperlink>
            <w:r w:rsidR="004A1130">
              <w:rPr>
                <w:rFonts w:ascii="Arial Narrow" w:hAnsi="Arial Narrow"/>
              </w:rPr>
              <w:t xml:space="preserve"> </w:t>
            </w:r>
          </w:p>
        </w:tc>
      </w:tr>
      <w:tr w:rsidR="004A1130" w:rsidTr="00FC118F">
        <w:tc>
          <w:tcPr>
            <w:tcW w:w="3823" w:type="dxa"/>
          </w:tcPr>
          <w:p w:rsidR="004A1130" w:rsidRDefault="004A113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Gradient and Intercept</w:t>
            </w:r>
          </w:p>
        </w:tc>
        <w:tc>
          <w:tcPr>
            <w:tcW w:w="5193" w:type="dxa"/>
          </w:tcPr>
          <w:p w:rsidR="004A1130" w:rsidRDefault="00EE1563" w:rsidP="00FC118F">
            <w:pPr>
              <w:rPr>
                <w:rFonts w:ascii="Arial Narrow" w:hAnsi="Arial Narrow"/>
              </w:rPr>
            </w:pPr>
            <w:hyperlink r:id="rId26" w:history="1">
              <w:r w:rsidR="004A1130" w:rsidRPr="00B12F6C">
                <w:rPr>
                  <w:rStyle w:val="Hyperlink"/>
                  <w:rFonts w:ascii="Arial Narrow" w:hAnsi="Arial Narrow"/>
                </w:rPr>
                <w:t>https://app.mymaths.co.uk/219-lesson/gradient-and-intercept</w:t>
              </w:r>
            </w:hyperlink>
            <w:r w:rsidR="004A1130">
              <w:rPr>
                <w:rFonts w:ascii="Arial Narrow" w:hAnsi="Arial Narrow"/>
              </w:rPr>
              <w:t xml:space="preserve"> </w:t>
            </w:r>
          </w:p>
        </w:tc>
      </w:tr>
      <w:tr w:rsidR="004A1130" w:rsidTr="00FC118F">
        <w:tc>
          <w:tcPr>
            <w:tcW w:w="3823" w:type="dxa"/>
          </w:tcPr>
          <w:p w:rsidR="004A1130" w:rsidRDefault="004A113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quadratics</w:t>
            </w:r>
          </w:p>
        </w:tc>
        <w:tc>
          <w:tcPr>
            <w:tcW w:w="5193" w:type="dxa"/>
          </w:tcPr>
          <w:p w:rsidR="004A1130" w:rsidRDefault="00EE1563" w:rsidP="00FC118F">
            <w:pPr>
              <w:rPr>
                <w:rFonts w:ascii="Arial Narrow" w:hAnsi="Arial Narrow"/>
              </w:rPr>
            </w:pPr>
            <w:hyperlink r:id="rId27" w:history="1">
              <w:r w:rsidR="004A1130" w:rsidRPr="00B12F6C">
                <w:rPr>
                  <w:rStyle w:val="Hyperlink"/>
                  <w:rFonts w:ascii="Arial Narrow" w:hAnsi="Arial Narrow"/>
                </w:rPr>
                <w:t>https://app.mymaths.co.uk/215-lesson/plotting-graphs-3-quadratics</w:t>
              </w:r>
            </w:hyperlink>
            <w:r w:rsidR="004A1130">
              <w:rPr>
                <w:rFonts w:ascii="Arial Narrow" w:hAnsi="Arial Narrow"/>
              </w:rPr>
              <w:t xml:space="preserve"> </w:t>
            </w:r>
          </w:p>
        </w:tc>
      </w:tr>
    </w:tbl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8E40D5" w:rsidRPr="005B460F" w:rsidRDefault="004A1130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</w:t>
      </w:r>
    </w:p>
    <w:p w:rsidR="008E40D5" w:rsidRPr="00AF7ACD" w:rsidRDefault="00EE1563" w:rsidP="008E40D5">
      <w:pPr>
        <w:spacing w:after="0"/>
      </w:pPr>
      <w:r>
        <w:rPr>
          <w:rFonts w:ascii="Arial Narrow" w:hAnsi="Arial Narrow"/>
          <w:b/>
        </w:rPr>
        <w:t>24</w:t>
      </w:r>
      <w:r w:rsidR="008E40D5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April</w:t>
      </w:r>
      <w:r w:rsidR="008E40D5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16</w:t>
      </w:r>
      <w:r w:rsidR="00742CDE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 w:rsidR="00742CDE">
        <w:rPr>
          <w:rFonts w:ascii="Arial Narrow" w:hAnsi="Arial Narrow"/>
          <w:b/>
        </w:rPr>
        <w:t>Ma</w:t>
      </w:r>
      <w:r w:rsidR="00DD6C9A">
        <w:rPr>
          <w:rFonts w:ascii="Arial Narrow" w:hAnsi="Arial Narrow"/>
          <w:b/>
        </w:rPr>
        <w:t>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390CB7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Simultaneous Equations on a graph</w:t>
            </w:r>
          </w:p>
        </w:tc>
        <w:tc>
          <w:tcPr>
            <w:tcW w:w="5193" w:type="dxa"/>
          </w:tcPr>
          <w:p w:rsidR="00742CDE" w:rsidRDefault="00EE1563" w:rsidP="00E2280B">
            <w:pPr>
              <w:rPr>
                <w:rFonts w:ascii="Arial Narrow" w:hAnsi="Arial Narrow"/>
              </w:rPr>
            </w:pPr>
            <w:hyperlink r:id="rId28" w:history="1">
              <w:r w:rsidR="00390CB7" w:rsidRPr="00B12F6C">
                <w:rPr>
                  <w:rStyle w:val="Hyperlink"/>
                  <w:rFonts w:ascii="Arial Narrow" w:hAnsi="Arial Narrow"/>
                </w:rPr>
                <w:t>https://app.mymaths.co.uk/200-lesson/solving-sim-equations-graphically</w:t>
              </w:r>
            </w:hyperlink>
            <w:r w:rsidR="00390CB7">
              <w:rPr>
                <w:rFonts w:ascii="Arial Narrow" w:hAnsi="Arial Narrow"/>
              </w:rPr>
              <w:t xml:space="preserve"> 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390CB7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Simultaneous Equations 1</w:t>
            </w:r>
          </w:p>
        </w:tc>
        <w:tc>
          <w:tcPr>
            <w:tcW w:w="5193" w:type="dxa"/>
          </w:tcPr>
          <w:p w:rsidR="00742CDE" w:rsidRDefault="00EE1563" w:rsidP="00E2280B">
            <w:pPr>
              <w:rPr>
                <w:rFonts w:ascii="Arial Narrow" w:hAnsi="Arial Narrow"/>
              </w:rPr>
            </w:pPr>
            <w:hyperlink r:id="rId29" w:history="1">
              <w:r w:rsidR="00390CB7" w:rsidRPr="00B12F6C">
                <w:rPr>
                  <w:rStyle w:val="Hyperlink"/>
                  <w:rFonts w:ascii="Arial Narrow" w:hAnsi="Arial Narrow"/>
                </w:rPr>
                <w:t>https://app.mymaths.co.uk/196-lesson/simultaneous-equations-1</w:t>
              </w:r>
            </w:hyperlink>
            <w:r w:rsidR="00390CB7">
              <w:rPr>
                <w:rFonts w:ascii="Arial Narrow" w:hAnsi="Arial Narrow"/>
              </w:rPr>
              <w:t xml:space="preserve"> 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390CB7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Simultaneous Equations 2</w:t>
            </w:r>
          </w:p>
        </w:tc>
        <w:tc>
          <w:tcPr>
            <w:tcW w:w="5193" w:type="dxa"/>
          </w:tcPr>
          <w:p w:rsidR="00DD6C9A" w:rsidRDefault="00EE1563" w:rsidP="00E2280B">
            <w:pPr>
              <w:rPr>
                <w:rFonts w:ascii="Arial Narrow" w:hAnsi="Arial Narrow"/>
              </w:rPr>
            </w:pPr>
            <w:hyperlink r:id="rId30" w:history="1">
              <w:r w:rsidR="00390CB7" w:rsidRPr="00B12F6C">
                <w:rPr>
                  <w:rStyle w:val="Hyperlink"/>
                  <w:rFonts w:ascii="Arial Narrow" w:hAnsi="Arial Narrow"/>
                </w:rPr>
                <w:t>https://app.mymaths.co.uk/197-lesson/simultaneous-equations-2</w:t>
              </w:r>
            </w:hyperlink>
            <w:r w:rsidR="00390CB7">
              <w:rPr>
                <w:rFonts w:ascii="Arial Narrow" w:hAnsi="Arial Narrow"/>
              </w:rPr>
              <w:t xml:space="preserve"> </w:t>
            </w:r>
          </w:p>
        </w:tc>
      </w:tr>
      <w:tr w:rsidR="00390CB7" w:rsidTr="00390CB7">
        <w:tc>
          <w:tcPr>
            <w:tcW w:w="3823" w:type="dxa"/>
            <w:hideMark/>
          </w:tcPr>
          <w:p w:rsidR="00390CB7" w:rsidRDefault="00390CB7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Simultaneous Equations 3</w:t>
            </w:r>
          </w:p>
        </w:tc>
        <w:tc>
          <w:tcPr>
            <w:tcW w:w="5193" w:type="dxa"/>
          </w:tcPr>
          <w:p w:rsidR="00390CB7" w:rsidRDefault="00EE1563" w:rsidP="00FC118F">
            <w:pPr>
              <w:rPr>
                <w:rFonts w:ascii="Arial Narrow" w:hAnsi="Arial Narrow"/>
              </w:rPr>
            </w:pPr>
            <w:hyperlink r:id="rId31" w:history="1">
              <w:r w:rsidR="00390CB7" w:rsidRPr="00B12F6C">
                <w:rPr>
                  <w:rStyle w:val="Hyperlink"/>
                  <w:rFonts w:ascii="Arial Narrow" w:hAnsi="Arial Narrow"/>
                </w:rPr>
                <w:t>https://app.mymaths.co.uk/198-lesson/simultaneous-equations-3</w:t>
              </w:r>
            </w:hyperlink>
            <w:r w:rsidR="00390CB7">
              <w:rPr>
                <w:rFonts w:ascii="Arial Narrow" w:hAnsi="Arial Narrow"/>
              </w:rPr>
              <w:t xml:space="preserve"> </w:t>
            </w:r>
          </w:p>
        </w:tc>
      </w:tr>
      <w:tr w:rsidR="00390CB7" w:rsidTr="00390CB7">
        <w:tc>
          <w:tcPr>
            <w:tcW w:w="3823" w:type="dxa"/>
            <w:hideMark/>
          </w:tcPr>
          <w:p w:rsidR="00390CB7" w:rsidRDefault="00390CB7" w:rsidP="00390C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Simultaneous Equations Negatives</w:t>
            </w:r>
          </w:p>
        </w:tc>
        <w:tc>
          <w:tcPr>
            <w:tcW w:w="5193" w:type="dxa"/>
          </w:tcPr>
          <w:p w:rsidR="00390CB7" w:rsidRDefault="00EE1563" w:rsidP="00FC118F">
            <w:pPr>
              <w:rPr>
                <w:rFonts w:ascii="Arial Narrow" w:hAnsi="Arial Narrow"/>
              </w:rPr>
            </w:pPr>
            <w:hyperlink r:id="rId32" w:history="1">
              <w:r w:rsidR="00390CB7" w:rsidRPr="00B12F6C">
                <w:rPr>
                  <w:rStyle w:val="Hyperlink"/>
                  <w:rFonts w:ascii="Arial Narrow" w:hAnsi="Arial Narrow"/>
                </w:rPr>
                <w:t>https://app.mymaths.co.uk/199-lesson/simultaneous-negatives</w:t>
              </w:r>
            </w:hyperlink>
            <w:r w:rsidR="00390CB7">
              <w:rPr>
                <w:rFonts w:ascii="Arial Narrow" w:hAnsi="Arial Narrow"/>
              </w:rPr>
              <w:t xml:space="preserve"> </w:t>
            </w:r>
          </w:p>
        </w:tc>
      </w:tr>
    </w:tbl>
    <w:p w:rsidR="001D06A1" w:rsidRDefault="001D06A1" w:rsidP="001D06A1">
      <w:pPr>
        <w:tabs>
          <w:tab w:val="left" w:pos="4020"/>
        </w:tabs>
        <w:rPr>
          <w:rFonts w:ascii="Arial Narrow" w:hAnsi="Arial Narrow"/>
        </w:rPr>
      </w:pPr>
    </w:p>
    <w:p w:rsidR="00EE1563" w:rsidRPr="00DC6B35" w:rsidRDefault="00EE1563" w:rsidP="00EE1563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Understanding Risk 2</w:t>
      </w:r>
    </w:p>
    <w:p w:rsidR="00EE1563" w:rsidRPr="00DC6B35" w:rsidRDefault="00EE1563" w:rsidP="00EE1563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17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May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26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May</w:t>
      </w:r>
      <w:bookmarkStart w:id="0" w:name="_GoBack"/>
      <w:bookmarkEnd w:id="0"/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EE1563" w:rsidRPr="00DC6B35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63" w:rsidRPr="00DC6B35" w:rsidRDefault="00EE1563" w:rsidP="00310E4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63" w:rsidRPr="00DC6B35" w:rsidRDefault="00EE1563" w:rsidP="00310E4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E1563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EE1563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EE1563" w:rsidP="00310E47">
            <w:pPr>
              <w:rPr>
                <w:rFonts w:ascii="Arial Narrow" w:hAnsi="Arial Narrow"/>
              </w:rPr>
            </w:pPr>
            <w:hyperlink r:id="rId33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EE1563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EE1563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trees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EE1563" w:rsidP="00310E47">
            <w:pPr>
              <w:rPr>
                <w:rFonts w:ascii="Arial Narrow" w:hAnsi="Arial Narrow"/>
              </w:rPr>
            </w:pPr>
            <w:hyperlink r:id="rId34" w:history="1">
              <w:r w:rsidRPr="00820571">
                <w:rPr>
                  <w:rStyle w:val="Hyperlink"/>
                  <w:rFonts w:ascii="Arial Narrow" w:hAnsi="Arial Narrow"/>
                </w:rPr>
                <w:t>https://app.mymaths.co.uk/3262-lesson/frequency-trees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EE1563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EE1563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Venn diagrams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EE1563" w:rsidP="00310E47">
            <w:pPr>
              <w:rPr>
                <w:rFonts w:ascii="Arial Narrow" w:hAnsi="Arial Narrow"/>
              </w:rPr>
            </w:pPr>
            <w:hyperlink r:id="rId35" w:history="1">
              <w:r w:rsidRPr="00820571">
                <w:rPr>
                  <w:rStyle w:val="Hyperlink"/>
                  <w:rFonts w:ascii="Arial Narrow" w:hAnsi="Arial Narrow"/>
                </w:rPr>
                <w:t>https://app.mymaths.co.uk/1731-lesson/venn-diagrams-1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EE1563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EE1563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EE1563" w:rsidP="00310E47">
            <w:pPr>
              <w:rPr>
                <w:rFonts w:ascii="Arial Narrow" w:hAnsi="Arial Narrow"/>
              </w:rPr>
            </w:pPr>
            <w:hyperlink r:id="rId36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EE1563" w:rsidRDefault="00EE1563" w:rsidP="00EE1563">
      <w:pPr>
        <w:pStyle w:val="Header"/>
        <w:rPr>
          <w:rFonts w:ascii="Arial Narrow" w:hAnsi="Arial Narrow"/>
          <w:b/>
        </w:rPr>
      </w:pPr>
    </w:p>
    <w:p w:rsidR="00EE1563" w:rsidRDefault="00EE1563" w:rsidP="001D06A1">
      <w:pPr>
        <w:tabs>
          <w:tab w:val="left" w:pos="4020"/>
        </w:tabs>
        <w:rPr>
          <w:rFonts w:ascii="Arial Narrow" w:hAnsi="Arial Narrow"/>
        </w:rPr>
      </w:pPr>
    </w:p>
    <w:p w:rsidR="00EE1563" w:rsidRPr="00DB45D3" w:rsidRDefault="00EE1563" w:rsidP="001D06A1">
      <w:pPr>
        <w:tabs>
          <w:tab w:val="left" w:pos="4020"/>
        </w:tabs>
        <w:rPr>
          <w:rFonts w:ascii="Arial Narrow" w:hAnsi="Arial Narrow"/>
        </w:rPr>
      </w:pPr>
    </w:p>
    <w:p w:rsidR="008E40D5" w:rsidRPr="00DB45D3" w:rsidRDefault="008E40D5" w:rsidP="008E40D5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B45D3" w:rsidRPr="00DB45D3" w:rsidRDefault="00DB45D3" w:rsidP="008E40D5">
      <w:pPr>
        <w:tabs>
          <w:tab w:val="left" w:pos="4020"/>
        </w:tabs>
        <w:rPr>
          <w:rFonts w:ascii="Arial Narrow" w:hAnsi="Arial Narrow"/>
        </w:rPr>
      </w:pPr>
    </w:p>
    <w:sectPr w:rsidR="00DB45D3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376" w:rsidRDefault="00544376" w:rsidP="00F63594">
      <w:pPr>
        <w:spacing w:after="0" w:line="240" w:lineRule="auto"/>
      </w:pPr>
      <w:r>
        <w:separator/>
      </w:r>
    </w:p>
  </w:endnote>
  <w:end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376" w:rsidRDefault="00544376" w:rsidP="00F63594">
      <w:pPr>
        <w:spacing w:after="0" w:line="240" w:lineRule="auto"/>
      </w:pPr>
      <w:r>
        <w:separator/>
      </w:r>
    </w:p>
  </w:footnote>
  <w:foot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0685B"/>
    <w:rsid w:val="00052DC5"/>
    <w:rsid w:val="000937E1"/>
    <w:rsid w:val="00103CF3"/>
    <w:rsid w:val="0011480E"/>
    <w:rsid w:val="001D06A1"/>
    <w:rsid w:val="002D5829"/>
    <w:rsid w:val="0030114F"/>
    <w:rsid w:val="00336F0A"/>
    <w:rsid w:val="00375B0B"/>
    <w:rsid w:val="00390CB7"/>
    <w:rsid w:val="004004A7"/>
    <w:rsid w:val="00427C30"/>
    <w:rsid w:val="004A1130"/>
    <w:rsid w:val="00544376"/>
    <w:rsid w:val="005854B7"/>
    <w:rsid w:val="005B460F"/>
    <w:rsid w:val="00603421"/>
    <w:rsid w:val="00742CDE"/>
    <w:rsid w:val="00810EF7"/>
    <w:rsid w:val="0084130F"/>
    <w:rsid w:val="0088179E"/>
    <w:rsid w:val="008E40D5"/>
    <w:rsid w:val="00903CC4"/>
    <w:rsid w:val="00916D59"/>
    <w:rsid w:val="00962D41"/>
    <w:rsid w:val="0099445C"/>
    <w:rsid w:val="009F2D0A"/>
    <w:rsid w:val="009F3BA4"/>
    <w:rsid w:val="00AC4CAB"/>
    <w:rsid w:val="00AF6BAD"/>
    <w:rsid w:val="00AF7ACD"/>
    <w:rsid w:val="00B14FD2"/>
    <w:rsid w:val="00B4761D"/>
    <w:rsid w:val="00B55E39"/>
    <w:rsid w:val="00BC0957"/>
    <w:rsid w:val="00C61CE5"/>
    <w:rsid w:val="00D61171"/>
    <w:rsid w:val="00D75783"/>
    <w:rsid w:val="00DB45D3"/>
    <w:rsid w:val="00DD6C9A"/>
    <w:rsid w:val="00EE1563"/>
    <w:rsid w:val="00EF5D65"/>
    <w:rsid w:val="00F36F9D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76A9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1D06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7069-lesson/area-of-a-circle-small-step" TargetMode="External"/><Relationship Id="rId18" Type="http://schemas.openxmlformats.org/officeDocument/2006/relationships/hyperlink" Target="https://app.mymaths.co.uk/219-lesson/gradient-and-intercept" TargetMode="External"/><Relationship Id="rId26" Type="http://schemas.openxmlformats.org/officeDocument/2006/relationships/hyperlink" Target="https://app.mymaths.co.uk/219-lesson/gradient-and-intercept" TargetMode="External"/><Relationship Id="rId21" Type="http://schemas.openxmlformats.org/officeDocument/2006/relationships/hyperlink" Target="https://app.mymaths.co.uk/3262-lesson/frequency-trees" TargetMode="External"/><Relationship Id="rId34" Type="http://schemas.openxmlformats.org/officeDocument/2006/relationships/hyperlink" Target="https://app.mymaths.co.uk/3262-lesson/frequency-trees" TargetMode="External"/><Relationship Id="rId7" Type="http://schemas.openxmlformats.org/officeDocument/2006/relationships/hyperlink" Target="https://app.mymaths.co.uk/1733-lesson/equations-1-one-step" TargetMode="External"/><Relationship Id="rId12" Type="http://schemas.openxmlformats.org/officeDocument/2006/relationships/hyperlink" Target="https://app.mymaths.co.uk/7067-lesson/using-the-circumference-of-a-circle-small-step" TargetMode="External"/><Relationship Id="rId17" Type="http://schemas.openxmlformats.org/officeDocument/2006/relationships/hyperlink" Target="https://app.mymaths.co.uk/1766-lesson/plotting-graphs-2-lines" TargetMode="External"/><Relationship Id="rId25" Type="http://schemas.openxmlformats.org/officeDocument/2006/relationships/hyperlink" Target="https://app.mymaths.co.uk/1766-lesson/plotting-graphs-2-lines" TargetMode="External"/><Relationship Id="rId33" Type="http://schemas.openxmlformats.org/officeDocument/2006/relationships/hyperlink" Target="https://app.mymaths.co.uk/379-lesson/listing-outcome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pp.mymaths.co.uk/1765-lesson/plotting-graphs-1-lines" TargetMode="External"/><Relationship Id="rId20" Type="http://schemas.openxmlformats.org/officeDocument/2006/relationships/hyperlink" Target="https://app.mymaths.co.uk/379-lesson/listing-outcomes" TargetMode="External"/><Relationship Id="rId29" Type="http://schemas.openxmlformats.org/officeDocument/2006/relationships/hyperlink" Target="https://app.mymaths.co.uk/196-lesson/simultaneous-equations-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7066-lesson/circumference-of-a-circle-small-step" TargetMode="External"/><Relationship Id="rId24" Type="http://schemas.openxmlformats.org/officeDocument/2006/relationships/hyperlink" Target="https://app.mymaths.co.uk/1765-lesson/plotting-graphs-1-lines" TargetMode="External"/><Relationship Id="rId32" Type="http://schemas.openxmlformats.org/officeDocument/2006/relationships/hyperlink" Target="https://app.mymaths.co.uk/199-lesson/simultaneous-negative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336-lesson/volume-of-prisms-and-cylinders" TargetMode="External"/><Relationship Id="rId23" Type="http://schemas.openxmlformats.org/officeDocument/2006/relationships/hyperlink" Target="https://app.mymaths.co.uk/378-lesson/simple-probability" TargetMode="External"/><Relationship Id="rId28" Type="http://schemas.openxmlformats.org/officeDocument/2006/relationships/hyperlink" Target="https://app.mymaths.co.uk/200-lesson/solving-sim-equations-graphically" TargetMode="External"/><Relationship Id="rId36" Type="http://schemas.openxmlformats.org/officeDocument/2006/relationships/hyperlink" Target="https://app.mymaths.co.uk/378-lesson/simple-probability" TargetMode="External"/><Relationship Id="rId10" Type="http://schemas.openxmlformats.org/officeDocument/2006/relationships/hyperlink" Target="https://app.mymaths.co.uk/6010-lesson/parts-of-a-circle" TargetMode="External"/><Relationship Id="rId19" Type="http://schemas.openxmlformats.org/officeDocument/2006/relationships/hyperlink" Target="https://app.mymaths.co.uk/215-lesson/plotting-graphs-3-quadratics" TargetMode="External"/><Relationship Id="rId31" Type="http://schemas.openxmlformats.org/officeDocument/2006/relationships/hyperlink" Target="https://app.mymaths.co.uk/198-lesson/simultaneous-equations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1734-lesson/equations-4-brackets" TargetMode="External"/><Relationship Id="rId14" Type="http://schemas.openxmlformats.org/officeDocument/2006/relationships/hyperlink" Target="https://app.mymaths.co.uk/7070-lesson/using-the-area-of-a-circle-small-step" TargetMode="External"/><Relationship Id="rId22" Type="http://schemas.openxmlformats.org/officeDocument/2006/relationships/hyperlink" Target="https://app.mymaths.co.uk/1731-lesson/venn-diagrams-1" TargetMode="External"/><Relationship Id="rId27" Type="http://schemas.openxmlformats.org/officeDocument/2006/relationships/hyperlink" Target="https://app.mymaths.co.uk/215-lesson/plotting-graphs-3-quadratics" TargetMode="External"/><Relationship Id="rId30" Type="http://schemas.openxmlformats.org/officeDocument/2006/relationships/hyperlink" Target="https://app.mymaths.co.uk/197-lesson/simultaneous-equations-2" TargetMode="External"/><Relationship Id="rId35" Type="http://schemas.openxmlformats.org/officeDocument/2006/relationships/hyperlink" Target="https://app.mymaths.co.uk/1731-lesson/venn-diagrams-1" TargetMode="External"/><Relationship Id="rId8" Type="http://schemas.openxmlformats.org/officeDocument/2006/relationships/hyperlink" Target="https://app.mymaths.co.uk/187-lesson/equations-2-multi-ste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6</cp:revision>
  <dcterms:created xsi:type="dcterms:W3CDTF">2022-04-05T09:03:00Z</dcterms:created>
  <dcterms:modified xsi:type="dcterms:W3CDTF">2023-03-31T09:53:00Z</dcterms:modified>
</cp:coreProperties>
</file>